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0" w:rsidRDefault="00854EB0" w:rsidP="00854EB0">
      <w:pPr>
        <w:pStyle w:val="CitaoIntensa"/>
        <w:rPr>
          <w:sz w:val="40"/>
        </w:rPr>
      </w:pPr>
      <w:r>
        <w:rPr>
          <w:sz w:val="40"/>
        </w:rPr>
        <w:t>O que são Quimer</w:t>
      </w:r>
      <w:r w:rsidR="001401A8" w:rsidRPr="001401A8">
        <w:rPr>
          <w:sz w:val="40"/>
        </w:rPr>
        <w:t>as</w:t>
      </w:r>
    </w:p>
    <w:p w:rsidR="00854EB0" w:rsidRDefault="00854EB0" w:rsidP="00854EB0">
      <w:pPr>
        <w:pStyle w:val="Subttulo"/>
      </w:pPr>
      <w:proofErr w:type="spellStart"/>
      <w:r>
        <w:rPr>
          <w:sz w:val="24"/>
        </w:rPr>
        <w:t>Mitologicamente</w:t>
      </w:r>
      <w:proofErr w:type="spellEnd"/>
      <w:r>
        <w:t xml:space="preserve">: </w:t>
      </w:r>
    </w:p>
    <w:p w:rsidR="00854EB0" w:rsidRDefault="00854EB0" w:rsidP="00854EB0">
      <w:pPr>
        <w:spacing w:before="5" w:line="180" w:lineRule="exact"/>
        <w:jc w:val="both"/>
        <w:rPr>
          <w:sz w:val="24"/>
          <w:szCs w:val="24"/>
        </w:rPr>
      </w:pPr>
    </w:p>
    <w:p w:rsidR="00854EB0" w:rsidRDefault="00854EB0" w:rsidP="00854EB0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Uma </w:t>
      </w:r>
      <w:proofErr w:type="spellStart"/>
      <w:r>
        <w:rPr>
          <w:rFonts w:asciiTheme="minorHAnsi" w:hAnsiTheme="minorHAnsi"/>
          <w:sz w:val="24"/>
        </w:rPr>
        <w:t>quimera</w:t>
      </w:r>
      <w:proofErr w:type="spellEnd"/>
      <w:r>
        <w:rPr>
          <w:rStyle w:val="apple-converted-space"/>
          <w:rFonts w:asciiTheme="minorHAnsi" w:eastAsiaTheme="majorEastAsia" w:hAnsiTheme="minorHAnsi"/>
          <w:sz w:val="24"/>
        </w:rPr>
        <w:t> </w:t>
      </w:r>
      <w:r>
        <w:rPr>
          <w:rFonts w:asciiTheme="minorHAnsi" w:hAnsiTheme="minorHAnsi"/>
          <w:sz w:val="24"/>
        </w:rPr>
        <w:t xml:space="preserve">é </w:t>
      </w:r>
      <w:proofErr w:type="spellStart"/>
      <w:r>
        <w:rPr>
          <w:rFonts w:asciiTheme="minorHAnsi" w:hAnsiTheme="minorHAnsi"/>
          <w:sz w:val="24"/>
        </w:rPr>
        <w:t>uma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figura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mística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caracterizada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por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conter</w:t>
      </w:r>
      <w:proofErr w:type="spellEnd"/>
      <w:r>
        <w:rPr>
          <w:rFonts w:asciiTheme="minorHAnsi" w:hAnsiTheme="minorHAnsi"/>
          <w:sz w:val="24"/>
        </w:rPr>
        <w:t xml:space="preserve"> a </w:t>
      </w:r>
      <w:proofErr w:type="spellStart"/>
      <w:r>
        <w:rPr>
          <w:rFonts w:asciiTheme="minorHAnsi" w:hAnsiTheme="minorHAnsi"/>
          <w:sz w:val="24"/>
        </w:rPr>
        <w:t>aparência</w:t>
      </w:r>
      <w:proofErr w:type="spellEnd"/>
      <w:r>
        <w:rPr>
          <w:rFonts w:asciiTheme="minorHAnsi" w:hAnsiTheme="minorHAnsi"/>
          <w:sz w:val="24"/>
        </w:rPr>
        <w:t xml:space="preserve"> de </w:t>
      </w:r>
      <w:proofErr w:type="spellStart"/>
      <w:r>
        <w:rPr>
          <w:rFonts w:asciiTheme="minorHAnsi" w:hAnsiTheme="minorHAnsi"/>
          <w:sz w:val="24"/>
        </w:rPr>
        <w:t>vários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animais</w:t>
      </w:r>
      <w:proofErr w:type="spellEnd"/>
      <w:r>
        <w:rPr>
          <w:rFonts w:asciiTheme="minorHAnsi" w:hAnsiTheme="minorHAnsi"/>
          <w:sz w:val="24"/>
        </w:rPr>
        <w:t xml:space="preserve">, </w:t>
      </w:r>
      <w:proofErr w:type="spellStart"/>
      <w:r>
        <w:rPr>
          <w:rFonts w:asciiTheme="minorHAnsi" w:hAnsiTheme="minorHAnsi"/>
          <w:sz w:val="24"/>
        </w:rPr>
        <w:t>sendo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portanto</w:t>
      </w:r>
      <w:proofErr w:type="spellEnd"/>
      <w:r>
        <w:rPr>
          <w:rFonts w:asciiTheme="minorHAnsi" w:hAnsiTheme="minorHAnsi"/>
          <w:sz w:val="24"/>
        </w:rPr>
        <w:t xml:space="preserve">, </w:t>
      </w:r>
      <w:proofErr w:type="spellStart"/>
      <w:r>
        <w:rPr>
          <w:rFonts w:asciiTheme="minorHAnsi" w:hAnsiTheme="minorHAnsi"/>
          <w:sz w:val="24"/>
        </w:rPr>
        <w:t>uma</w:t>
      </w:r>
      <w:proofErr w:type="spellEnd"/>
      <w:r>
        <w:rPr>
          <w:rStyle w:val="apple-converted-space"/>
          <w:rFonts w:asciiTheme="minorHAnsi" w:eastAsiaTheme="majorEastAsia" w:hAnsiTheme="minorHAnsi"/>
          <w:sz w:val="24"/>
        </w:rPr>
        <w:t> </w:t>
      </w:r>
      <w:proofErr w:type="spellStart"/>
      <w:proofErr w:type="gramStart"/>
      <w:r>
        <w:rPr>
          <w:rFonts w:asciiTheme="minorHAnsi" w:eastAsiaTheme="majorEastAsia" w:hAnsiTheme="minorHAnsi"/>
          <w:sz w:val="24"/>
        </w:rPr>
        <w:t>fera</w:t>
      </w:r>
      <w:proofErr w:type="spellEnd"/>
      <w:proofErr w:type="gramEnd"/>
      <w:r>
        <w:rPr>
          <w:rStyle w:val="apple-converted-space"/>
          <w:rFonts w:asciiTheme="minorHAnsi" w:eastAsiaTheme="majorEastAsia" w:hAnsiTheme="minorHAnsi"/>
          <w:sz w:val="24"/>
        </w:rPr>
        <w:t> </w:t>
      </w:r>
      <w:proofErr w:type="spellStart"/>
      <w:r>
        <w:rPr>
          <w:rFonts w:asciiTheme="minorHAnsi" w:hAnsiTheme="minorHAnsi"/>
          <w:sz w:val="24"/>
        </w:rPr>
        <w:t>ou</w:t>
      </w:r>
      <w:proofErr w:type="spellEnd"/>
      <w:r>
        <w:rPr>
          <w:rStyle w:val="apple-converted-space"/>
          <w:rFonts w:asciiTheme="minorHAnsi" w:eastAsiaTheme="majorEastAsia" w:hAnsiTheme="minorHAnsi"/>
          <w:sz w:val="24"/>
        </w:rPr>
        <w:t> </w:t>
      </w:r>
      <w:proofErr w:type="spellStart"/>
      <w:r>
        <w:rPr>
          <w:rFonts w:asciiTheme="minorHAnsi" w:eastAsiaTheme="majorEastAsia" w:hAnsiTheme="minorHAnsi"/>
          <w:sz w:val="24"/>
        </w:rPr>
        <w:t>besta</w:t>
      </w:r>
      <w:proofErr w:type="spellEnd"/>
      <w:r>
        <w:rPr>
          <w:rStyle w:val="apple-converted-space"/>
          <w:rFonts w:asciiTheme="minorHAnsi" w:eastAsiaTheme="majorEastAsia" w:hAnsiTheme="minorHAnsi"/>
          <w:sz w:val="24"/>
        </w:rPr>
        <w:t> </w:t>
      </w:r>
      <w:proofErr w:type="spellStart"/>
      <w:r>
        <w:rPr>
          <w:rFonts w:asciiTheme="minorHAnsi" w:hAnsiTheme="minorHAnsi"/>
          <w:sz w:val="24"/>
        </w:rPr>
        <w:t>mitológica</w:t>
      </w:r>
      <w:proofErr w:type="spellEnd"/>
      <w:r>
        <w:rPr>
          <w:rFonts w:asciiTheme="minorHAnsi" w:hAnsiTheme="minorHAnsi"/>
          <w:sz w:val="24"/>
        </w:rPr>
        <w:t>.</w:t>
      </w:r>
    </w:p>
    <w:p w:rsidR="00854EB0" w:rsidRDefault="00854EB0" w:rsidP="00854EB0">
      <w:pPr>
        <w:spacing w:before="5" w:line="180" w:lineRule="exact"/>
        <w:rPr>
          <w:rFonts w:ascii="Times New Roman" w:hAnsi="Times New Roman"/>
          <w:sz w:val="24"/>
          <w:szCs w:val="24"/>
        </w:rPr>
      </w:pPr>
    </w:p>
    <w:p w:rsidR="00854EB0" w:rsidRDefault="00854EB0" w:rsidP="00854EB0">
      <w:pPr>
        <w:spacing w:before="5" w:line="180" w:lineRule="exact"/>
        <w:rPr>
          <w:sz w:val="24"/>
          <w:szCs w:val="24"/>
        </w:rPr>
      </w:pPr>
    </w:p>
    <w:p w:rsidR="00854EB0" w:rsidRDefault="00854EB0" w:rsidP="00854EB0">
      <w:pPr>
        <w:pStyle w:val="Subttulo"/>
        <w:rPr>
          <w:sz w:val="24"/>
        </w:rPr>
      </w:pPr>
      <w:r>
        <w:rPr>
          <w:sz w:val="24"/>
        </w:rPr>
        <w:t xml:space="preserve">Para a </w:t>
      </w:r>
      <w:proofErr w:type="spellStart"/>
      <w:r>
        <w:rPr>
          <w:sz w:val="24"/>
        </w:rPr>
        <w:t>Biologia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Genética</w:t>
      </w:r>
      <w:proofErr w:type="spellEnd"/>
      <w:r>
        <w:rPr>
          <w:sz w:val="24"/>
        </w:rPr>
        <w:t>:</w:t>
      </w:r>
    </w:p>
    <w:p w:rsidR="00854EB0" w:rsidRDefault="00854EB0" w:rsidP="00854EB0">
      <w:pPr>
        <w:spacing w:before="5" w:line="180" w:lineRule="exact"/>
        <w:rPr>
          <w:sz w:val="24"/>
          <w:szCs w:val="24"/>
        </w:rPr>
      </w:pPr>
    </w:p>
    <w:p w:rsidR="00854EB0" w:rsidRPr="00854EB0" w:rsidRDefault="00854EB0" w:rsidP="00854EB0">
      <w:pPr>
        <w:pStyle w:val="PargrafodaLista"/>
        <w:numPr>
          <w:ilvl w:val="0"/>
          <w:numId w:val="2"/>
        </w:numPr>
        <w:spacing w:line="364" w:lineRule="auto"/>
        <w:ind w:right="62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olor w:val="333333"/>
          <w:spacing w:val="4"/>
          <w:w w:val="119"/>
          <w:sz w:val="24"/>
          <w:szCs w:val="24"/>
        </w:rPr>
        <w:t>Q</w:t>
      </w:r>
      <w:r>
        <w:rPr>
          <w:rFonts w:asciiTheme="minorHAnsi" w:hAnsiTheme="minorHAnsi"/>
          <w:color w:val="333333"/>
          <w:w w:val="119"/>
          <w:sz w:val="24"/>
          <w:szCs w:val="24"/>
        </w:rPr>
        <w:t>u</w:t>
      </w:r>
      <w:r>
        <w:rPr>
          <w:rFonts w:asciiTheme="minorHAnsi" w:hAnsiTheme="minorHAnsi"/>
          <w:color w:val="333333"/>
          <w:spacing w:val="-12"/>
          <w:w w:val="119"/>
          <w:sz w:val="24"/>
          <w:szCs w:val="24"/>
        </w:rPr>
        <w:t>i</w:t>
      </w:r>
      <w:r>
        <w:rPr>
          <w:rFonts w:asciiTheme="minorHAnsi" w:hAnsiTheme="minorHAnsi"/>
          <w:color w:val="333333"/>
          <w:spacing w:val="4"/>
          <w:w w:val="119"/>
          <w:sz w:val="24"/>
          <w:szCs w:val="24"/>
        </w:rPr>
        <w:t>m</w:t>
      </w:r>
      <w:r>
        <w:rPr>
          <w:rFonts w:asciiTheme="minorHAnsi" w:hAnsiTheme="minorHAnsi"/>
          <w:color w:val="333333"/>
          <w:spacing w:val="-4"/>
          <w:w w:val="119"/>
          <w:sz w:val="24"/>
          <w:szCs w:val="24"/>
        </w:rPr>
        <w:t>e</w:t>
      </w:r>
      <w:r>
        <w:rPr>
          <w:rFonts w:asciiTheme="minorHAnsi" w:hAnsiTheme="minorHAnsi"/>
          <w:color w:val="333333"/>
          <w:spacing w:val="6"/>
          <w:w w:val="119"/>
          <w:sz w:val="24"/>
          <w:szCs w:val="24"/>
        </w:rPr>
        <w:t>r</w:t>
      </w:r>
      <w:r>
        <w:rPr>
          <w:rFonts w:asciiTheme="minorHAnsi" w:hAnsiTheme="minorHAnsi"/>
          <w:color w:val="333333"/>
          <w:w w:val="119"/>
          <w:sz w:val="24"/>
          <w:szCs w:val="24"/>
        </w:rPr>
        <w:t>a</w:t>
      </w:r>
      <w:proofErr w:type="spellEnd"/>
      <w:r>
        <w:rPr>
          <w:rFonts w:asciiTheme="minorHAnsi" w:hAnsiTheme="minorHAnsi"/>
          <w:color w:val="333333"/>
          <w:spacing w:val="8"/>
          <w:w w:val="119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2"/>
          <w:w w:val="119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8"/>
          <w:w w:val="119"/>
          <w:sz w:val="24"/>
          <w:szCs w:val="24"/>
        </w:rPr>
        <w:t>a</w:t>
      </w:r>
      <w:r>
        <w:rPr>
          <w:rFonts w:asciiTheme="minorHAnsi" w:hAnsiTheme="minorHAnsi"/>
          <w:color w:val="333333"/>
          <w:spacing w:val="4"/>
          <w:w w:val="119"/>
          <w:sz w:val="24"/>
          <w:szCs w:val="24"/>
        </w:rPr>
        <w:t>m</w:t>
      </w:r>
      <w:r>
        <w:rPr>
          <w:rFonts w:asciiTheme="minorHAnsi" w:hAnsiTheme="minorHAnsi"/>
          <w:color w:val="333333"/>
          <w:spacing w:val="-6"/>
          <w:w w:val="119"/>
          <w:sz w:val="24"/>
          <w:szCs w:val="24"/>
        </w:rPr>
        <w:t>b</w:t>
      </w:r>
      <w:r>
        <w:rPr>
          <w:rFonts w:asciiTheme="minorHAnsi" w:hAnsiTheme="minorHAnsi"/>
          <w:color w:val="333333"/>
          <w:spacing w:val="-4"/>
          <w:w w:val="119"/>
          <w:sz w:val="24"/>
          <w:szCs w:val="24"/>
        </w:rPr>
        <w:t>é</w:t>
      </w:r>
      <w:r>
        <w:rPr>
          <w:rFonts w:asciiTheme="minorHAnsi" w:hAnsiTheme="minorHAnsi"/>
          <w:color w:val="333333"/>
          <w:w w:val="119"/>
          <w:sz w:val="24"/>
          <w:szCs w:val="24"/>
        </w:rPr>
        <w:t>m</w:t>
      </w:r>
      <w:proofErr w:type="spellEnd"/>
      <w:r>
        <w:rPr>
          <w:rFonts w:asciiTheme="minorHAnsi" w:hAnsiTheme="minorHAnsi"/>
          <w:color w:val="333333"/>
          <w:spacing w:val="17"/>
          <w:w w:val="119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9"/>
          <w:sz w:val="24"/>
          <w:szCs w:val="24"/>
        </w:rPr>
        <w:t>p</w:t>
      </w:r>
      <w:r>
        <w:rPr>
          <w:rFonts w:asciiTheme="minorHAnsi" w:hAnsiTheme="minorHAnsi"/>
          <w:color w:val="333333"/>
          <w:spacing w:val="-2"/>
          <w:w w:val="119"/>
          <w:sz w:val="24"/>
          <w:szCs w:val="24"/>
        </w:rPr>
        <w:t>o</w:t>
      </w:r>
      <w:r>
        <w:rPr>
          <w:rFonts w:asciiTheme="minorHAnsi" w:hAnsiTheme="minorHAnsi"/>
          <w:color w:val="333333"/>
          <w:w w:val="119"/>
          <w:sz w:val="24"/>
          <w:szCs w:val="24"/>
        </w:rPr>
        <w:t>de</w:t>
      </w:r>
      <w:proofErr w:type="spellEnd"/>
      <w:r>
        <w:rPr>
          <w:rFonts w:asciiTheme="minorHAnsi" w:hAnsiTheme="minorHAnsi"/>
          <w:color w:val="333333"/>
          <w:spacing w:val="61"/>
          <w:w w:val="119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6"/>
          <w:w w:val="119"/>
          <w:sz w:val="24"/>
          <w:szCs w:val="24"/>
        </w:rPr>
        <w:t>s</w:t>
      </w:r>
      <w:r>
        <w:rPr>
          <w:rFonts w:asciiTheme="minorHAnsi" w:hAnsiTheme="minorHAnsi"/>
          <w:color w:val="333333"/>
          <w:spacing w:val="-4"/>
          <w:w w:val="119"/>
          <w:sz w:val="24"/>
          <w:szCs w:val="24"/>
        </w:rPr>
        <w:t>e</w:t>
      </w:r>
      <w:r>
        <w:rPr>
          <w:rFonts w:asciiTheme="minorHAnsi" w:hAnsiTheme="minorHAnsi"/>
          <w:color w:val="333333"/>
          <w:w w:val="119"/>
          <w:sz w:val="24"/>
          <w:szCs w:val="24"/>
        </w:rPr>
        <w:t>r</w:t>
      </w:r>
      <w:proofErr w:type="spellEnd"/>
      <w:r>
        <w:rPr>
          <w:rFonts w:asciiTheme="minorHAnsi" w:hAnsiTheme="minorHAnsi"/>
          <w:color w:val="333333"/>
          <w:spacing w:val="51"/>
          <w:w w:val="119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o </w:t>
      </w:r>
      <w:proofErr w:type="spellStart"/>
      <w:r>
        <w:rPr>
          <w:rFonts w:asciiTheme="minorHAnsi" w:hAnsiTheme="minorHAnsi"/>
          <w:color w:val="333333"/>
          <w:spacing w:val="11"/>
          <w:sz w:val="24"/>
          <w:szCs w:val="24"/>
        </w:rPr>
        <w:t>nome</w:t>
      </w:r>
      <w:proofErr w:type="spellEnd"/>
      <w:r>
        <w:rPr>
          <w:rFonts w:asciiTheme="minorHAnsi" w:hAnsiTheme="minorHAnsi"/>
          <w:color w:val="333333"/>
          <w:spacing w:val="11"/>
          <w:sz w:val="24"/>
          <w:szCs w:val="24"/>
        </w:rPr>
        <w:t xml:space="preserve"> dado </w:t>
      </w:r>
      <w:proofErr w:type="gramStart"/>
      <w:r>
        <w:rPr>
          <w:rFonts w:asciiTheme="minorHAnsi" w:hAnsiTheme="minorHAnsi"/>
          <w:color w:val="333333"/>
          <w:spacing w:val="11"/>
          <w:sz w:val="24"/>
          <w:szCs w:val="24"/>
        </w:rPr>
        <w:t>a</w:t>
      </w:r>
      <w:proofErr w:type="gramEnd"/>
      <w:r>
        <w:rPr>
          <w:rFonts w:asciiTheme="minorHAnsi" w:hAnsiTheme="minorHAnsi"/>
          <w:color w:val="333333"/>
          <w:spacing w:val="11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um </w:t>
      </w:r>
      <w:proofErr w:type="spellStart"/>
      <w:r>
        <w:rPr>
          <w:rFonts w:asciiTheme="minorHAnsi" w:hAnsiTheme="minorHAnsi"/>
          <w:color w:val="333333"/>
          <w:spacing w:val="18"/>
          <w:sz w:val="24"/>
          <w:szCs w:val="24"/>
        </w:rPr>
        <w:t>índividuo</w:t>
      </w:r>
      <w:proofErr w:type="spellEnd"/>
      <w:r>
        <w:rPr>
          <w:rFonts w:asciiTheme="minorHAnsi" w:hAnsiTheme="minorHAnsi"/>
          <w:color w:val="333333"/>
          <w:spacing w:val="17"/>
          <w:w w:val="116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pacing w:val="2"/>
          <w:w w:val="116"/>
          <w:sz w:val="24"/>
          <w:szCs w:val="24"/>
        </w:rPr>
        <w:t>q</w:t>
      </w:r>
      <w:r>
        <w:rPr>
          <w:rFonts w:asciiTheme="minorHAnsi" w:hAnsiTheme="minorHAnsi"/>
          <w:color w:val="333333"/>
          <w:w w:val="116"/>
          <w:sz w:val="24"/>
          <w:szCs w:val="24"/>
        </w:rPr>
        <w:t>ue</w:t>
      </w:r>
      <w:r>
        <w:rPr>
          <w:rFonts w:asciiTheme="minorHAnsi" w:hAnsiTheme="minorHAnsi"/>
          <w:color w:val="333333"/>
          <w:spacing w:val="46"/>
          <w:w w:val="116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pacing w:val="2"/>
          <w:w w:val="116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-3"/>
          <w:w w:val="116"/>
          <w:sz w:val="24"/>
          <w:szCs w:val="24"/>
        </w:rPr>
        <w:t>e</w:t>
      </w:r>
      <w:r>
        <w:rPr>
          <w:rFonts w:asciiTheme="minorHAnsi" w:hAnsiTheme="minorHAnsi"/>
          <w:color w:val="333333"/>
          <w:w w:val="116"/>
          <w:sz w:val="24"/>
          <w:szCs w:val="24"/>
        </w:rPr>
        <w:t>m</w:t>
      </w:r>
      <w:r>
        <w:rPr>
          <w:rFonts w:asciiTheme="minorHAnsi" w:hAnsiTheme="minorHAnsi"/>
          <w:color w:val="333333"/>
          <w:spacing w:val="34"/>
          <w:w w:val="11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6"/>
          <w:sz w:val="24"/>
          <w:szCs w:val="24"/>
        </w:rPr>
        <w:t>du</w:t>
      </w:r>
      <w:r>
        <w:rPr>
          <w:rFonts w:asciiTheme="minorHAnsi" w:hAnsiTheme="minorHAnsi"/>
          <w:color w:val="333333"/>
          <w:spacing w:val="8"/>
          <w:w w:val="116"/>
          <w:sz w:val="24"/>
          <w:szCs w:val="24"/>
        </w:rPr>
        <w:t>a</w:t>
      </w:r>
      <w:r>
        <w:rPr>
          <w:rFonts w:asciiTheme="minorHAnsi" w:hAnsiTheme="minorHAnsi"/>
          <w:color w:val="333333"/>
          <w:w w:val="116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spacing w:val="38"/>
          <w:w w:val="11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3"/>
          <w:sz w:val="24"/>
          <w:szCs w:val="24"/>
        </w:rPr>
        <w:t>o</w:t>
      </w:r>
      <w:r>
        <w:rPr>
          <w:rFonts w:asciiTheme="minorHAnsi" w:hAnsiTheme="minorHAnsi"/>
          <w:color w:val="333333"/>
          <w:sz w:val="24"/>
          <w:szCs w:val="24"/>
        </w:rPr>
        <w:t>u</w:t>
      </w:r>
      <w:proofErr w:type="spellEnd"/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28"/>
          <w:sz w:val="24"/>
          <w:szCs w:val="24"/>
        </w:rPr>
        <w:t>mais</w:t>
      </w:r>
      <w:proofErr w:type="spellEnd"/>
      <w:r>
        <w:rPr>
          <w:rFonts w:asciiTheme="minorHAnsi" w:hAnsiTheme="minorHAnsi"/>
          <w:color w:val="333333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7"/>
          <w:sz w:val="24"/>
          <w:szCs w:val="24"/>
        </w:rPr>
        <w:t>p</w:t>
      </w:r>
      <w:r>
        <w:rPr>
          <w:rFonts w:asciiTheme="minorHAnsi" w:hAnsiTheme="minorHAnsi"/>
          <w:color w:val="333333"/>
          <w:spacing w:val="-2"/>
          <w:w w:val="117"/>
          <w:sz w:val="24"/>
          <w:szCs w:val="24"/>
        </w:rPr>
        <w:t>o</w:t>
      </w:r>
      <w:r>
        <w:rPr>
          <w:rFonts w:asciiTheme="minorHAnsi" w:hAnsiTheme="minorHAnsi"/>
          <w:color w:val="333333"/>
          <w:w w:val="117"/>
          <w:sz w:val="24"/>
          <w:szCs w:val="24"/>
        </w:rPr>
        <w:t>pu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l</w:t>
      </w:r>
      <w:r>
        <w:rPr>
          <w:rFonts w:asciiTheme="minorHAnsi" w:hAnsiTheme="minorHAnsi"/>
          <w:color w:val="333333"/>
          <w:spacing w:val="8"/>
          <w:w w:val="117"/>
          <w:sz w:val="24"/>
          <w:szCs w:val="24"/>
        </w:rPr>
        <w:t>a</w:t>
      </w:r>
      <w:r>
        <w:rPr>
          <w:rFonts w:asciiTheme="minorHAnsi" w:hAnsiTheme="minorHAnsi"/>
          <w:color w:val="333333"/>
          <w:spacing w:val="-6"/>
          <w:w w:val="117"/>
          <w:sz w:val="24"/>
          <w:szCs w:val="24"/>
        </w:rPr>
        <w:t>ç</w:t>
      </w:r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õe</w:t>
      </w:r>
      <w:r>
        <w:rPr>
          <w:rFonts w:asciiTheme="minorHAnsi" w:hAnsiTheme="minorHAnsi"/>
          <w:color w:val="333333"/>
          <w:w w:val="117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spacing w:val="12"/>
          <w:w w:val="117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w w:val="117"/>
          <w:sz w:val="24"/>
          <w:szCs w:val="24"/>
        </w:rPr>
        <w:t>de</w:t>
      </w:r>
      <w:r>
        <w:rPr>
          <w:rFonts w:asciiTheme="minorHAnsi" w:hAnsiTheme="minorHAnsi"/>
          <w:color w:val="333333"/>
          <w:spacing w:val="-6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6"/>
          <w:w w:val="117"/>
          <w:sz w:val="24"/>
          <w:szCs w:val="24"/>
        </w:rPr>
        <w:t>c</w:t>
      </w:r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é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l</w:t>
      </w:r>
      <w:r>
        <w:rPr>
          <w:rFonts w:asciiTheme="minorHAnsi" w:hAnsiTheme="minorHAnsi"/>
          <w:color w:val="333333"/>
          <w:w w:val="117"/>
          <w:sz w:val="24"/>
          <w:szCs w:val="24"/>
        </w:rPr>
        <w:t>u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l</w:t>
      </w:r>
      <w:r>
        <w:rPr>
          <w:rFonts w:asciiTheme="minorHAnsi" w:hAnsiTheme="minorHAnsi"/>
          <w:color w:val="333333"/>
          <w:spacing w:val="8"/>
          <w:w w:val="117"/>
          <w:sz w:val="24"/>
          <w:szCs w:val="24"/>
        </w:rPr>
        <w:t>a</w:t>
      </w:r>
      <w:r>
        <w:rPr>
          <w:rFonts w:asciiTheme="minorHAnsi" w:hAnsiTheme="minorHAnsi"/>
          <w:color w:val="333333"/>
          <w:w w:val="117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7"/>
          <w:sz w:val="24"/>
          <w:szCs w:val="24"/>
        </w:rPr>
        <w:t>g</w:t>
      </w:r>
      <w:r>
        <w:rPr>
          <w:rFonts w:asciiTheme="minorHAnsi" w:hAnsiTheme="minorHAnsi"/>
          <w:color w:val="333333"/>
          <w:spacing w:val="-2"/>
          <w:w w:val="117"/>
          <w:sz w:val="24"/>
          <w:szCs w:val="24"/>
        </w:rPr>
        <w:t>e</w:t>
      </w:r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ne</w:t>
      </w:r>
      <w:r>
        <w:rPr>
          <w:rFonts w:asciiTheme="minorHAnsi" w:hAnsiTheme="minorHAnsi"/>
          <w:color w:val="333333"/>
          <w:spacing w:val="2"/>
          <w:w w:val="117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i</w:t>
      </w:r>
      <w:r>
        <w:rPr>
          <w:rFonts w:asciiTheme="minorHAnsi" w:hAnsiTheme="minorHAnsi"/>
          <w:color w:val="333333"/>
          <w:spacing w:val="-6"/>
          <w:w w:val="117"/>
          <w:sz w:val="24"/>
          <w:szCs w:val="24"/>
        </w:rPr>
        <w:t>c</w:t>
      </w:r>
      <w:r>
        <w:rPr>
          <w:rFonts w:asciiTheme="minorHAnsi" w:hAnsiTheme="minorHAnsi"/>
          <w:color w:val="333333"/>
          <w:spacing w:val="8"/>
          <w:w w:val="117"/>
          <w:sz w:val="24"/>
          <w:szCs w:val="24"/>
        </w:rPr>
        <w:t>a</w:t>
      </w:r>
      <w:r>
        <w:rPr>
          <w:rFonts w:asciiTheme="minorHAnsi" w:hAnsiTheme="minorHAnsi"/>
          <w:color w:val="333333"/>
          <w:spacing w:val="3"/>
          <w:w w:val="117"/>
          <w:sz w:val="24"/>
          <w:szCs w:val="24"/>
        </w:rPr>
        <w:t>m</w:t>
      </w:r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en</w:t>
      </w:r>
      <w:r>
        <w:rPr>
          <w:rFonts w:asciiTheme="minorHAnsi" w:hAnsiTheme="minorHAnsi"/>
          <w:color w:val="333333"/>
          <w:spacing w:val="2"/>
          <w:w w:val="117"/>
          <w:sz w:val="24"/>
          <w:szCs w:val="24"/>
        </w:rPr>
        <w:t>t</w:t>
      </w:r>
      <w:r>
        <w:rPr>
          <w:rFonts w:asciiTheme="minorHAnsi" w:hAnsiTheme="minorHAnsi"/>
          <w:color w:val="333333"/>
          <w:w w:val="117"/>
          <w:sz w:val="24"/>
          <w:szCs w:val="24"/>
        </w:rPr>
        <w:t>e</w:t>
      </w:r>
      <w:proofErr w:type="spellEnd"/>
      <w:r>
        <w:rPr>
          <w:rFonts w:asciiTheme="minorHAnsi" w:hAnsiTheme="minorHAnsi"/>
          <w:color w:val="333333"/>
          <w:spacing w:val="14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7"/>
          <w:sz w:val="24"/>
          <w:szCs w:val="24"/>
        </w:rPr>
        <w:t>d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i</w:t>
      </w:r>
      <w:r>
        <w:rPr>
          <w:rFonts w:asciiTheme="minorHAnsi" w:hAnsiTheme="minorHAnsi"/>
          <w:color w:val="333333"/>
          <w:spacing w:val="-6"/>
          <w:w w:val="117"/>
          <w:sz w:val="24"/>
          <w:szCs w:val="24"/>
        </w:rPr>
        <w:t>s</w:t>
      </w:r>
      <w:r>
        <w:rPr>
          <w:rFonts w:asciiTheme="minorHAnsi" w:hAnsiTheme="minorHAnsi"/>
          <w:color w:val="333333"/>
          <w:spacing w:val="2"/>
          <w:w w:val="117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i</w:t>
      </w:r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n</w:t>
      </w:r>
      <w:r>
        <w:rPr>
          <w:rFonts w:asciiTheme="minorHAnsi" w:hAnsiTheme="minorHAnsi"/>
          <w:color w:val="333333"/>
          <w:spacing w:val="2"/>
          <w:w w:val="117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8"/>
          <w:w w:val="117"/>
          <w:sz w:val="24"/>
          <w:szCs w:val="24"/>
        </w:rPr>
        <w:t>a</w:t>
      </w:r>
      <w:r>
        <w:rPr>
          <w:rFonts w:asciiTheme="minorHAnsi" w:hAnsiTheme="minorHAnsi"/>
          <w:color w:val="333333"/>
          <w:w w:val="117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spacing w:val="-32"/>
          <w:w w:val="117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pacing w:val="2"/>
          <w:w w:val="117"/>
          <w:sz w:val="24"/>
          <w:szCs w:val="24"/>
        </w:rPr>
        <w:t>q</w:t>
      </w:r>
      <w:r>
        <w:rPr>
          <w:rFonts w:asciiTheme="minorHAnsi" w:hAnsiTheme="minorHAnsi"/>
          <w:color w:val="333333"/>
          <w:w w:val="117"/>
          <w:sz w:val="24"/>
          <w:szCs w:val="24"/>
        </w:rPr>
        <w:t>ue</w:t>
      </w:r>
      <w:r>
        <w:rPr>
          <w:rFonts w:asciiTheme="minorHAnsi" w:hAnsiTheme="minorHAnsi"/>
          <w:color w:val="333333"/>
          <w:spacing w:val="-15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2"/>
          <w:w w:val="117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i</w:t>
      </w:r>
      <w:r>
        <w:rPr>
          <w:rFonts w:asciiTheme="minorHAnsi" w:hAnsiTheme="minorHAnsi"/>
          <w:color w:val="333333"/>
          <w:spacing w:val="6"/>
          <w:w w:val="117"/>
          <w:sz w:val="24"/>
          <w:szCs w:val="24"/>
        </w:rPr>
        <w:t>v</w:t>
      </w:r>
      <w:r>
        <w:rPr>
          <w:rFonts w:asciiTheme="minorHAnsi" w:hAnsiTheme="minorHAnsi"/>
          <w:color w:val="333333"/>
          <w:w w:val="117"/>
          <w:sz w:val="24"/>
          <w:szCs w:val="24"/>
        </w:rPr>
        <w:t>eram</w:t>
      </w:r>
      <w:proofErr w:type="spellEnd"/>
      <w:r>
        <w:rPr>
          <w:rFonts w:asciiTheme="minorHAnsi" w:hAnsiTheme="minorHAnsi"/>
          <w:color w:val="333333"/>
          <w:spacing w:val="-20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o</w:t>
      </w:r>
      <w:r>
        <w:rPr>
          <w:rFonts w:asciiTheme="minorHAnsi" w:hAnsiTheme="minorHAnsi"/>
          <w:color w:val="333333"/>
          <w:spacing w:val="6"/>
          <w:w w:val="117"/>
          <w:sz w:val="24"/>
          <w:szCs w:val="24"/>
        </w:rPr>
        <w:t>r</w:t>
      </w:r>
      <w:r>
        <w:rPr>
          <w:rFonts w:asciiTheme="minorHAnsi" w:hAnsiTheme="minorHAnsi"/>
          <w:color w:val="333333"/>
          <w:spacing w:val="-12"/>
          <w:w w:val="117"/>
          <w:sz w:val="24"/>
          <w:szCs w:val="24"/>
        </w:rPr>
        <w:t>i</w:t>
      </w:r>
      <w:r>
        <w:rPr>
          <w:rFonts w:asciiTheme="minorHAnsi" w:hAnsiTheme="minorHAnsi"/>
          <w:color w:val="333333"/>
          <w:w w:val="117"/>
          <w:sz w:val="24"/>
          <w:szCs w:val="24"/>
        </w:rPr>
        <w:t>g</w:t>
      </w:r>
      <w:r>
        <w:rPr>
          <w:rFonts w:asciiTheme="minorHAnsi" w:hAnsiTheme="minorHAnsi"/>
          <w:color w:val="333333"/>
          <w:spacing w:val="-2"/>
          <w:w w:val="117"/>
          <w:sz w:val="24"/>
          <w:szCs w:val="24"/>
        </w:rPr>
        <w:t>e</w:t>
      </w:r>
      <w:r>
        <w:rPr>
          <w:rFonts w:asciiTheme="minorHAnsi" w:hAnsiTheme="minorHAnsi"/>
          <w:color w:val="333333"/>
          <w:w w:val="117"/>
          <w:sz w:val="24"/>
          <w:szCs w:val="24"/>
        </w:rPr>
        <w:t>m</w:t>
      </w:r>
      <w:proofErr w:type="spellEnd"/>
      <w:r>
        <w:rPr>
          <w:rFonts w:asciiTheme="minorHAnsi" w:hAnsiTheme="minorHAnsi"/>
          <w:color w:val="333333"/>
          <w:spacing w:val="1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3"/>
          <w:w w:val="117"/>
          <w:sz w:val="24"/>
          <w:szCs w:val="24"/>
        </w:rPr>
        <w:t>e</w:t>
      </w:r>
      <w:r>
        <w:rPr>
          <w:rFonts w:asciiTheme="minorHAnsi" w:hAnsiTheme="minorHAnsi"/>
          <w:color w:val="333333"/>
          <w:w w:val="117"/>
          <w:sz w:val="24"/>
          <w:szCs w:val="24"/>
        </w:rPr>
        <w:t>m</w:t>
      </w:r>
      <w:proofErr w:type="spellEnd"/>
      <w:r>
        <w:rPr>
          <w:rFonts w:asciiTheme="minorHAnsi" w:hAnsiTheme="minorHAnsi"/>
          <w:color w:val="333333"/>
          <w:spacing w:val="-21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8"/>
          <w:sz w:val="24"/>
          <w:szCs w:val="24"/>
        </w:rPr>
        <w:t>d</w:t>
      </w:r>
      <w:r>
        <w:rPr>
          <w:rFonts w:asciiTheme="minorHAnsi" w:hAnsiTheme="minorHAnsi"/>
          <w:color w:val="333333"/>
          <w:spacing w:val="-10"/>
          <w:w w:val="118"/>
          <w:sz w:val="24"/>
          <w:szCs w:val="24"/>
        </w:rPr>
        <w:t>i</w:t>
      </w:r>
      <w:r>
        <w:rPr>
          <w:rFonts w:asciiTheme="minorHAnsi" w:hAnsiTheme="minorHAnsi"/>
          <w:color w:val="333333"/>
          <w:spacing w:val="5"/>
          <w:w w:val="87"/>
          <w:sz w:val="24"/>
          <w:szCs w:val="24"/>
        </w:rPr>
        <w:t>f</w:t>
      </w:r>
      <w:r>
        <w:rPr>
          <w:rFonts w:asciiTheme="minorHAnsi" w:hAnsiTheme="minorHAnsi"/>
          <w:color w:val="333333"/>
          <w:spacing w:val="-3"/>
          <w:w w:val="129"/>
          <w:sz w:val="24"/>
          <w:szCs w:val="24"/>
        </w:rPr>
        <w:t>e</w:t>
      </w:r>
      <w:r>
        <w:rPr>
          <w:rFonts w:asciiTheme="minorHAnsi" w:hAnsiTheme="minorHAnsi"/>
          <w:color w:val="333333"/>
          <w:spacing w:val="5"/>
          <w:w w:val="125"/>
          <w:sz w:val="24"/>
          <w:szCs w:val="24"/>
        </w:rPr>
        <w:t>r</w:t>
      </w:r>
      <w:r>
        <w:rPr>
          <w:rFonts w:asciiTheme="minorHAnsi" w:hAnsiTheme="minorHAnsi"/>
          <w:color w:val="333333"/>
          <w:spacing w:val="-3"/>
          <w:w w:val="129"/>
          <w:sz w:val="24"/>
          <w:szCs w:val="24"/>
        </w:rPr>
        <w:t>e</w:t>
      </w:r>
      <w:r>
        <w:rPr>
          <w:rFonts w:asciiTheme="minorHAnsi" w:hAnsiTheme="minorHAnsi"/>
          <w:color w:val="333333"/>
          <w:spacing w:val="-3"/>
          <w:w w:val="114"/>
          <w:sz w:val="24"/>
          <w:szCs w:val="24"/>
        </w:rPr>
        <w:t>n</w:t>
      </w:r>
      <w:r>
        <w:rPr>
          <w:rFonts w:asciiTheme="minorHAnsi" w:hAnsiTheme="minorHAnsi"/>
          <w:color w:val="333333"/>
          <w:spacing w:val="2"/>
          <w:w w:val="108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-3"/>
          <w:w w:val="129"/>
          <w:sz w:val="24"/>
          <w:szCs w:val="24"/>
        </w:rPr>
        <w:t>e</w:t>
      </w:r>
      <w:r>
        <w:rPr>
          <w:rFonts w:asciiTheme="minorHAnsi" w:hAnsiTheme="minorHAnsi"/>
          <w:color w:val="333333"/>
          <w:w w:val="117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w w:val="117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z</w:t>
      </w:r>
      <w:r>
        <w:rPr>
          <w:rFonts w:asciiTheme="minorHAnsi" w:hAnsiTheme="minorHAnsi"/>
          <w:color w:val="333333"/>
          <w:spacing w:val="-12"/>
          <w:w w:val="118"/>
          <w:sz w:val="24"/>
          <w:szCs w:val="24"/>
        </w:rPr>
        <w:t>i</w:t>
      </w:r>
      <w:r>
        <w:rPr>
          <w:rFonts w:asciiTheme="minorHAnsi" w:hAnsiTheme="minorHAnsi"/>
          <w:color w:val="333333"/>
          <w:w w:val="118"/>
          <w:sz w:val="24"/>
          <w:szCs w:val="24"/>
        </w:rPr>
        <w:t>g</w:t>
      </w:r>
      <w:r>
        <w:rPr>
          <w:rFonts w:asciiTheme="minorHAnsi" w:hAnsiTheme="minorHAnsi"/>
          <w:color w:val="333333"/>
          <w:spacing w:val="-2"/>
          <w:w w:val="118"/>
          <w:sz w:val="24"/>
          <w:szCs w:val="24"/>
        </w:rPr>
        <w:t>o</w:t>
      </w:r>
      <w:r>
        <w:rPr>
          <w:rFonts w:asciiTheme="minorHAnsi" w:hAnsiTheme="minorHAnsi"/>
          <w:color w:val="333333"/>
          <w:spacing w:val="2"/>
          <w:w w:val="118"/>
          <w:sz w:val="24"/>
          <w:szCs w:val="24"/>
        </w:rPr>
        <w:t>t</w:t>
      </w:r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o</w:t>
      </w:r>
      <w:r>
        <w:rPr>
          <w:rFonts w:asciiTheme="minorHAnsi" w:hAnsiTheme="minorHAnsi"/>
          <w:color w:val="333333"/>
          <w:spacing w:val="-6"/>
          <w:w w:val="118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w w:val="118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color w:val="333333"/>
          <w:w w:val="118"/>
          <w:sz w:val="24"/>
          <w:szCs w:val="24"/>
        </w:rPr>
        <w:t>Esta</w:t>
      </w:r>
      <w:proofErr w:type="spellEnd"/>
      <w:r>
        <w:rPr>
          <w:rFonts w:asciiTheme="minorHAnsi" w:hAnsiTheme="minorHAnsi"/>
          <w:color w:val="333333"/>
          <w:w w:val="11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w w:val="118"/>
          <w:sz w:val="24"/>
          <w:szCs w:val="24"/>
        </w:rPr>
        <w:t>condição</w:t>
      </w:r>
      <w:proofErr w:type="spellEnd"/>
      <w:r>
        <w:rPr>
          <w:rFonts w:asciiTheme="minorHAnsi" w:hAnsiTheme="minorHAnsi"/>
          <w:color w:val="333333"/>
          <w:spacing w:val="-17"/>
          <w:w w:val="118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w w:val="118"/>
          <w:sz w:val="24"/>
          <w:szCs w:val="24"/>
        </w:rPr>
        <w:t>é</w:t>
      </w:r>
      <w:r>
        <w:rPr>
          <w:rFonts w:asciiTheme="minorHAnsi" w:hAnsiTheme="minorHAnsi"/>
          <w:color w:val="333333"/>
          <w:spacing w:val="28"/>
          <w:w w:val="11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6"/>
          <w:w w:val="118"/>
          <w:sz w:val="24"/>
          <w:szCs w:val="24"/>
        </w:rPr>
        <w:t>r</w:t>
      </w:r>
      <w:r>
        <w:rPr>
          <w:rFonts w:asciiTheme="minorHAnsi" w:hAnsiTheme="minorHAnsi"/>
          <w:color w:val="333333"/>
          <w:spacing w:val="8"/>
          <w:w w:val="118"/>
          <w:sz w:val="24"/>
          <w:szCs w:val="24"/>
        </w:rPr>
        <w:t>a</w:t>
      </w:r>
      <w:r>
        <w:rPr>
          <w:rFonts w:asciiTheme="minorHAnsi" w:hAnsiTheme="minorHAnsi"/>
          <w:color w:val="333333"/>
          <w:spacing w:val="6"/>
          <w:w w:val="118"/>
          <w:sz w:val="24"/>
          <w:szCs w:val="24"/>
        </w:rPr>
        <w:t>r</w:t>
      </w:r>
      <w:r>
        <w:rPr>
          <w:rFonts w:asciiTheme="minorHAnsi" w:hAnsiTheme="minorHAnsi"/>
          <w:color w:val="333333"/>
          <w:w w:val="118"/>
          <w:sz w:val="24"/>
          <w:szCs w:val="24"/>
        </w:rPr>
        <w:t>a</w:t>
      </w:r>
      <w:proofErr w:type="spellEnd"/>
      <w:r>
        <w:rPr>
          <w:rFonts w:asciiTheme="minorHAnsi" w:hAnsiTheme="minorHAnsi"/>
          <w:color w:val="333333"/>
          <w:spacing w:val="-9"/>
          <w:w w:val="11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e</w:t>
      </w:r>
      <w:r>
        <w:rPr>
          <w:rFonts w:asciiTheme="minorHAnsi" w:hAnsiTheme="minorHAnsi"/>
          <w:color w:val="333333"/>
          <w:w w:val="118"/>
          <w:sz w:val="24"/>
          <w:szCs w:val="24"/>
        </w:rPr>
        <w:t>m</w:t>
      </w:r>
      <w:proofErr w:type="spellEnd"/>
      <w:r>
        <w:rPr>
          <w:rFonts w:asciiTheme="minorHAnsi" w:hAnsiTheme="minorHAnsi"/>
          <w:color w:val="333333"/>
          <w:spacing w:val="20"/>
          <w:w w:val="11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6"/>
          <w:w w:val="118"/>
          <w:sz w:val="24"/>
          <w:szCs w:val="24"/>
        </w:rPr>
        <w:t>s</w:t>
      </w:r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e</w:t>
      </w:r>
      <w:r>
        <w:rPr>
          <w:rFonts w:asciiTheme="minorHAnsi" w:hAnsiTheme="minorHAnsi"/>
          <w:color w:val="333333"/>
          <w:spacing w:val="6"/>
          <w:w w:val="118"/>
          <w:sz w:val="24"/>
          <w:szCs w:val="24"/>
        </w:rPr>
        <w:t>r</w:t>
      </w:r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e</w:t>
      </w:r>
      <w:r>
        <w:rPr>
          <w:rFonts w:asciiTheme="minorHAnsi" w:hAnsiTheme="minorHAnsi"/>
          <w:color w:val="333333"/>
          <w:w w:val="118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spacing w:val="42"/>
          <w:w w:val="118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h</w:t>
      </w:r>
      <w:r>
        <w:rPr>
          <w:rFonts w:asciiTheme="minorHAnsi" w:hAnsiTheme="minorHAnsi"/>
          <w:color w:val="333333"/>
          <w:w w:val="118"/>
          <w:sz w:val="24"/>
          <w:szCs w:val="24"/>
        </w:rPr>
        <w:t>u</w:t>
      </w:r>
      <w:r>
        <w:rPr>
          <w:rFonts w:asciiTheme="minorHAnsi" w:hAnsiTheme="minorHAnsi"/>
          <w:color w:val="333333"/>
          <w:spacing w:val="4"/>
          <w:w w:val="118"/>
          <w:sz w:val="24"/>
          <w:szCs w:val="24"/>
        </w:rPr>
        <w:t>m</w:t>
      </w:r>
      <w:r>
        <w:rPr>
          <w:rFonts w:asciiTheme="minorHAnsi" w:hAnsiTheme="minorHAnsi"/>
          <w:color w:val="333333"/>
          <w:spacing w:val="8"/>
          <w:w w:val="118"/>
          <w:sz w:val="24"/>
          <w:szCs w:val="24"/>
        </w:rPr>
        <w:t>a</w:t>
      </w:r>
      <w:r>
        <w:rPr>
          <w:rFonts w:asciiTheme="minorHAnsi" w:hAnsiTheme="minorHAnsi"/>
          <w:color w:val="333333"/>
          <w:spacing w:val="-4"/>
          <w:w w:val="118"/>
          <w:sz w:val="24"/>
          <w:szCs w:val="24"/>
        </w:rPr>
        <w:t>no</w:t>
      </w:r>
      <w:r>
        <w:rPr>
          <w:rFonts w:asciiTheme="minorHAnsi" w:hAnsiTheme="minorHAnsi"/>
          <w:color w:val="333333"/>
          <w:spacing w:val="-6"/>
          <w:w w:val="118"/>
          <w:sz w:val="24"/>
          <w:szCs w:val="24"/>
        </w:rPr>
        <w:t>s</w:t>
      </w:r>
      <w:proofErr w:type="spellEnd"/>
      <w:r>
        <w:rPr>
          <w:rFonts w:asciiTheme="minorHAnsi" w:hAnsiTheme="minorHAnsi"/>
          <w:color w:val="333333"/>
          <w:w w:val="118"/>
          <w:sz w:val="24"/>
          <w:szCs w:val="24"/>
        </w:rPr>
        <w:t xml:space="preserve">. </w:t>
      </w:r>
    </w:p>
    <w:p w:rsidR="00854EB0" w:rsidRDefault="00854EB0" w:rsidP="001401A8">
      <w:pPr>
        <w:pStyle w:val="CitaoIntensa"/>
        <w:rPr>
          <w:sz w:val="40"/>
        </w:rPr>
      </w:pPr>
    </w:p>
    <w:p w:rsidR="00854EB0" w:rsidRDefault="00854EB0" w:rsidP="001401A8">
      <w:pPr>
        <w:pStyle w:val="CitaoIntensa"/>
        <w:rPr>
          <w:sz w:val="40"/>
        </w:rPr>
      </w:pPr>
    </w:p>
    <w:p w:rsidR="00854EB0" w:rsidRDefault="00854EB0" w:rsidP="001401A8">
      <w:pPr>
        <w:pStyle w:val="CitaoIntensa"/>
        <w:rPr>
          <w:sz w:val="40"/>
        </w:rPr>
      </w:pPr>
    </w:p>
    <w:p w:rsidR="00854EB0" w:rsidRDefault="00854EB0" w:rsidP="001401A8">
      <w:pPr>
        <w:pStyle w:val="CitaoIntensa"/>
        <w:rPr>
          <w:sz w:val="40"/>
        </w:rPr>
      </w:pPr>
    </w:p>
    <w:p w:rsidR="00854EB0" w:rsidRDefault="00854EB0" w:rsidP="00854EB0">
      <w:pPr>
        <w:rPr>
          <w:i/>
          <w:iCs/>
          <w:color w:val="5B9BD5" w:themeColor="accent1"/>
          <w:sz w:val="40"/>
        </w:rPr>
      </w:pPr>
    </w:p>
    <w:p w:rsidR="00854EB0" w:rsidRDefault="00854EB0" w:rsidP="00854EB0"/>
    <w:p w:rsidR="003D3D47" w:rsidRDefault="003D3D47" w:rsidP="00854EB0"/>
    <w:p w:rsidR="003D3D47" w:rsidRPr="00854EB0" w:rsidRDefault="003D3D47" w:rsidP="00854EB0"/>
    <w:p w:rsidR="00854EB0" w:rsidRPr="00854EB0" w:rsidRDefault="00854EB0" w:rsidP="00854EB0"/>
    <w:p w:rsidR="00DF5A06" w:rsidRDefault="00DF5A06" w:rsidP="00DF5A06">
      <w:pPr>
        <w:pStyle w:val="CitaoIntensa"/>
        <w:rPr>
          <w:sz w:val="40"/>
        </w:rPr>
      </w:pPr>
      <w:r w:rsidRPr="00DF5A06">
        <w:rPr>
          <w:sz w:val="40"/>
        </w:rPr>
        <w:lastRenderedPageBreak/>
        <w:t>Tipos</w:t>
      </w:r>
    </w:p>
    <w:p w:rsidR="00DF5A06" w:rsidRPr="00DF5A06" w:rsidRDefault="00DF5A06" w:rsidP="00DF5A06">
      <w:pPr>
        <w:pStyle w:val="NormalWe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Forte"/>
          <w:i/>
          <w:sz w:val="32"/>
          <w:u w:val="single"/>
        </w:rPr>
      </w:pPr>
      <w:r w:rsidRPr="00DF5A06">
        <w:rPr>
          <w:rStyle w:val="Forte"/>
          <w:i/>
          <w:sz w:val="32"/>
          <w:u w:val="single"/>
        </w:rPr>
        <w:t>Quimerismo artificial</w:t>
      </w:r>
    </w:p>
    <w:p w:rsidR="00DF5A06" w:rsidRDefault="00DF5A06" w:rsidP="00DF5A06">
      <w:pPr>
        <w:pStyle w:val="NormalWeb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EF2AE6" w:rsidRDefault="00DF5A06" w:rsidP="00DF5A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Rockwell" w:hAnsi="Rockwell" w:cs="Arial"/>
          <w:color w:val="333333"/>
          <w:szCs w:val="21"/>
        </w:rPr>
      </w:pPr>
      <w:r w:rsidRPr="00DF5A06">
        <w:rPr>
          <w:rFonts w:ascii="Rockwell" w:hAnsi="Rockwell" w:cs="Arial"/>
          <w:color w:val="333333"/>
          <w:szCs w:val="21"/>
        </w:rPr>
        <w:t>No transplante de órgãos por vezes é vital que o organismo se torne n</w:t>
      </w:r>
      <w:r w:rsidR="00EF2AE6">
        <w:rPr>
          <w:rFonts w:ascii="Rockwell" w:hAnsi="Rockwell" w:cs="Arial"/>
          <w:color w:val="333333"/>
          <w:szCs w:val="21"/>
        </w:rPr>
        <w:t xml:space="preserve">uma espécie de quimera para não </w:t>
      </w:r>
      <w:r w:rsidRPr="00DF5A06">
        <w:rPr>
          <w:rFonts w:ascii="Rockwell" w:hAnsi="Rockwell" w:cs="Arial"/>
          <w:color w:val="333333"/>
          <w:szCs w:val="21"/>
        </w:rPr>
        <w:t xml:space="preserve">rejeitar o órgão transplantado. </w:t>
      </w:r>
    </w:p>
    <w:p w:rsidR="00EF2AE6" w:rsidRDefault="00EF2AE6" w:rsidP="00DF5A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Rockwell" w:hAnsi="Rockwell" w:cs="Arial"/>
          <w:color w:val="333333"/>
          <w:szCs w:val="21"/>
        </w:rPr>
      </w:pPr>
    </w:p>
    <w:p w:rsidR="00DF5A06" w:rsidRPr="00DF5A06" w:rsidRDefault="00EF2AE6" w:rsidP="00DF5A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Rockwell" w:hAnsi="Rockwell" w:cs="Arial"/>
          <w:color w:val="333333"/>
          <w:szCs w:val="21"/>
        </w:rPr>
      </w:pPr>
      <w:r>
        <w:rPr>
          <w:rFonts w:ascii="Rockwell" w:hAnsi="Rockwell" w:cs="Arial"/>
          <w:color w:val="333333"/>
          <w:szCs w:val="21"/>
        </w:rPr>
        <w:t>(</w:t>
      </w:r>
      <w:r w:rsidR="00DF5A06" w:rsidRPr="00DF5A06">
        <w:rPr>
          <w:rFonts w:ascii="Rockwell" w:hAnsi="Rockwell" w:cs="Arial"/>
          <w:color w:val="333333"/>
          <w:szCs w:val="21"/>
        </w:rPr>
        <w:t>Houve um caso muito curioso quando um homem, portador de HIV e doente com um linfoma, fez um transplante de medula óssea para curar uma das suas doenças, mas de uma forma inesperada ficou também curado dessas duas. O seu dador era portador do gene da imunidade a essas doenças e tr</w:t>
      </w:r>
      <w:r>
        <w:rPr>
          <w:rFonts w:ascii="Rockwell" w:hAnsi="Rockwell" w:cs="Arial"/>
          <w:color w:val="333333"/>
          <w:szCs w:val="21"/>
        </w:rPr>
        <w:t>ansmitiu-o juntamente com a medu</w:t>
      </w:r>
      <w:r w:rsidRPr="00DF5A06">
        <w:rPr>
          <w:rFonts w:ascii="Rockwell" w:hAnsi="Rockwell" w:cs="Arial"/>
          <w:color w:val="333333"/>
          <w:szCs w:val="21"/>
        </w:rPr>
        <w:t>la</w:t>
      </w:r>
      <w:r w:rsidR="00DF5A06" w:rsidRPr="00DF5A06">
        <w:rPr>
          <w:rFonts w:ascii="Rockwell" w:hAnsi="Rockwell" w:cs="Arial"/>
          <w:color w:val="333333"/>
          <w:szCs w:val="21"/>
        </w:rPr>
        <w:t xml:space="preserve"> óssea.</w:t>
      </w:r>
      <w:r>
        <w:rPr>
          <w:rFonts w:ascii="Rockwell" w:hAnsi="Rockwell" w:cs="Arial"/>
          <w:color w:val="333333"/>
          <w:szCs w:val="21"/>
        </w:rPr>
        <w:t>)</w:t>
      </w:r>
    </w:p>
    <w:p w:rsidR="00EF2AE6" w:rsidRDefault="00EF2AE6" w:rsidP="00DF5A06">
      <w:pPr>
        <w:rPr>
          <w:color w:val="000000"/>
          <w:sz w:val="24"/>
          <w:szCs w:val="24"/>
          <w:shd w:val="clear" w:color="auto" w:fill="FFFFFF"/>
        </w:rPr>
      </w:pPr>
    </w:p>
    <w:p w:rsidR="00DF5A06" w:rsidRPr="00DF5A06" w:rsidRDefault="00DF5A06" w:rsidP="00DF5A06">
      <w:pPr>
        <w:rPr>
          <w:rStyle w:val="Forte"/>
          <w:i/>
          <w:sz w:val="32"/>
          <w:u w:val="single"/>
        </w:rPr>
      </w:pPr>
      <w:r w:rsidRPr="00DF5A06">
        <w:rPr>
          <w:rStyle w:val="Forte"/>
          <w:i/>
          <w:sz w:val="32"/>
          <w:u w:val="single"/>
        </w:rPr>
        <w:t>Quimera partenogenética</w:t>
      </w:r>
    </w:p>
    <w:p w:rsidR="00DF5A06" w:rsidRPr="00DF5A06" w:rsidRDefault="00DF5A06" w:rsidP="00DF5A06">
      <w:pPr>
        <w:spacing w:line="360" w:lineRule="auto"/>
        <w:jc w:val="both"/>
        <w:rPr>
          <w:rStyle w:val="a"/>
          <w:rFonts w:ascii="Rockwell" w:hAnsi="Rockwell"/>
          <w:sz w:val="24"/>
          <w:bdr w:val="none" w:sz="0" w:space="0" w:color="auto" w:frame="1"/>
        </w:rPr>
      </w:pPr>
      <w:r w:rsidRPr="00DF5A06"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  <w:t>Outro género de quimerismo é o efetuado entre a mãe e o feto, quando sangue do</w:t>
      </w:r>
      <w:r w:rsidRPr="00DF5A06">
        <w:rPr>
          <w:rStyle w:val="apple-converted-space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DF5A06"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  <w:t>feto se mistura com o s</w:t>
      </w:r>
      <w:r w:rsidR="00C301F6"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  <w:t>angue da mãe durante a gestação</w:t>
      </w:r>
      <w:r w:rsidRPr="00DF5A06"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  <w:t>.</w:t>
      </w: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854EB0" w:rsidRDefault="00854EB0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C301F6" w:rsidRDefault="00C301F6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C301F6" w:rsidRDefault="00C301F6" w:rsidP="00DF5A06">
      <w:pPr>
        <w:spacing w:line="360" w:lineRule="auto"/>
        <w:jc w:val="both"/>
        <w:rPr>
          <w:rStyle w:val="a"/>
          <w:rFonts w:ascii="Rockwell" w:hAnsi="Rockwell"/>
          <w:color w:val="000000"/>
          <w:sz w:val="24"/>
          <w:bdr w:val="none" w:sz="0" w:space="0" w:color="auto" w:frame="1"/>
          <w:shd w:val="clear" w:color="auto" w:fill="FFFFFF"/>
        </w:rPr>
      </w:pPr>
    </w:p>
    <w:p w:rsidR="00DF5A06" w:rsidRPr="00DF5A06" w:rsidRDefault="00DF5A06" w:rsidP="00DF5A06">
      <w:pPr>
        <w:pStyle w:val="CitaoIntensa"/>
        <w:rPr>
          <w:sz w:val="40"/>
        </w:rPr>
      </w:pPr>
      <w:r w:rsidRPr="00DF5A06">
        <w:rPr>
          <w:sz w:val="40"/>
        </w:rPr>
        <w:lastRenderedPageBreak/>
        <w:t>Quimerismo Humano</w:t>
      </w:r>
    </w:p>
    <w:p w:rsidR="00DF5A06" w:rsidRPr="00DF5A06" w:rsidRDefault="00DF5A06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Rockwell" w:hAnsi="Rockwell" w:cs="Arial"/>
          <w:color w:val="252525"/>
        </w:rPr>
      </w:pPr>
      <w:r w:rsidRPr="00DF5A06">
        <w:rPr>
          <w:rFonts w:ascii="Rockwell" w:hAnsi="Rockwell" w:cs="Arial"/>
          <w:color w:val="252525"/>
        </w:rPr>
        <w:t>O quimerismo em humanos acontece quando dois óvulos fecundados se fundem antes do quarto dia de gestação, misturando as informações genéticas sem que o indivíduo sofra grandes mutações. Se a fusão entre os óvulos ocorrer após o quarto dia, eles produzirão</w:t>
      </w:r>
      <w:r w:rsidRPr="00DF5A06">
        <w:rPr>
          <w:rStyle w:val="apple-converted-space"/>
          <w:rFonts w:ascii="Rockwell" w:hAnsi="Rockwell" w:cs="Arial"/>
          <w:color w:val="252525"/>
        </w:rPr>
        <w:t> </w:t>
      </w:r>
      <w:r w:rsidRPr="00C301F6">
        <w:rPr>
          <w:rFonts w:ascii="Rockwell" w:hAnsi="Rockwell" w:cs="Arial"/>
        </w:rPr>
        <w:t>gêmeos</w:t>
      </w:r>
      <w:r w:rsidRPr="00DF5A06">
        <w:rPr>
          <w:rStyle w:val="apple-converted-space"/>
          <w:rFonts w:ascii="Rockwell" w:hAnsi="Rockwell" w:cs="Arial"/>
          <w:color w:val="252525"/>
        </w:rPr>
        <w:t> </w:t>
      </w:r>
      <w:r w:rsidR="00C301F6">
        <w:rPr>
          <w:rFonts w:ascii="Rockwell" w:hAnsi="Rockwell" w:cs="Arial"/>
          <w:color w:val="252525"/>
        </w:rPr>
        <w:t>siameses</w:t>
      </w:r>
      <w:r w:rsidRPr="00DF5A06">
        <w:rPr>
          <w:rFonts w:ascii="Rockwell" w:hAnsi="Rockwell" w:cs="Arial"/>
          <w:color w:val="252525"/>
        </w:rPr>
        <w:t>.</w:t>
      </w:r>
    </w:p>
    <w:p w:rsidR="00C301F6" w:rsidRDefault="00DF5A06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Rockwell" w:hAnsi="Rockwell" w:cs="Arial"/>
          <w:color w:val="252525"/>
        </w:rPr>
      </w:pPr>
      <w:r w:rsidRPr="00DF5A06">
        <w:rPr>
          <w:rFonts w:ascii="Rockwell" w:hAnsi="Rockwell" w:cs="Arial"/>
          <w:color w:val="252525"/>
        </w:rPr>
        <w:t>Dentro dos quatro dias de gestação, se os óvulos fecundados forem do mesmo se</w:t>
      </w:r>
      <w:r w:rsidR="00C301F6">
        <w:rPr>
          <w:rFonts w:ascii="Rockwell" w:hAnsi="Rockwell" w:cs="Arial"/>
          <w:color w:val="252525"/>
        </w:rPr>
        <w:t>xo, o indivíduo nascerá sem alterações fisiológicas</w:t>
      </w:r>
      <w:r w:rsidRPr="00DF5A06">
        <w:rPr>
          <w:rFonts w:ascii="Rockwell" w:hAnsi="Rockwell" w:cs="Arial"/>
          <w:color w:val="252525"/>
        </w:rPr>
        <w:t>.</w:t>
      </w:r>
    </w:p>
    <w:p w:rsidR="00C301F6" w:rsidRDefault="00DF5A06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Rockwell" w:hAnsi="Rockwell" w:cs="Arial"/>
          <w:color w:val="252525"/>
        </w:rPr>
      </w:pPr>
      <w:r w:rsidRPr="00DF5A06">
        <w:rPr>
          <w:rFonts w:ascii="Rockwell" w:hAnsi="Rockwell" w:cs="Arial"/>
          <w:color w:val="252525"/>
        </w:rPr>
        <w:t xml:space="preserve">Se os óvulos forem de sexos diferentes, o indivíduo nascerá hermafrodita. </w:t>
      </w:r>
    </w:p>
    <w:p w:rsidR="00DF5A06" w:rsidRPr="00DF5A06" w:rsidRDefault="00DF5A06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Rockwell" w:hAnsi="Rockwell" w:cs="Arial"/>
          <w:color w:val="252525"/>
        </w:rPr>
      </w:pPr>
      <w:r w:rsidRPr="00DF5A06">
        <w:rPr>
          <w:rFonts w:ascii="Rockwell" w:hAnsi="Rockwell" w:cs="Arial"/>
          <w:color w:val="252525"/>
        </w:rPr>
        <w:t>Nos casos onde os óvulos eram do mesmo sexo, o indivíduo, que não apresentava nenhum tipo de def</w:t>
      </w:r>
      <w:r w:rsidR="00C301F6">
        <w:rPr>
          <w:rFonts w:ascii="Rockwell" w:hAnsi="Rockwell" w:cs="Arial"/>
          <w:color w:val="252525"/>
        </w:rPr>
        <w:t>ormidade, po</w:t>
      </w:r>
      <w:r w:rsidRPr="00DF5A06">
        <w:rPr>
          <w:rFonts w:ascii="Rockwell" w:hAnsi="Rockwell" w:cs="Arial"/>
          <w:color w:val="252525"/>
        </w:rPr>
        <w:t>de viver sua vida inteira sem se dar conta de sua característica incomum, talvez por isso haja tão poucos casos registados.</w:t>
      </w:r>
    </w:p>
    <w:p w:rsidR="00854EB0" w:rsidRDefault="00DF5A06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  <w:r w:rsidRPr="00DF5A06">
        <w:rPr>
          <w:rFonts w:ascii="Rockwell" w:hAnsi="Rockwell" w:cs="Arial"/>
          <w:color w:val="252525"/>
        </w:rPr>
        <w:t>Os casos de quimerismo genético tornaram-se mais evidentes após a utilização de testes de</w:t>
      </w:r>
      <w:r w:rsidRPr="00DF5A06">
        <w:rPr>
          <w:rStyle w:val="apple-converted-space"/>
          <w:rFonts w:ascii="Rockwell" w:hAnsi="Rockwell" w:cs="Arial"/>
          <w:color w:val="252525"/>
        </w:rPr>
        <w:t> </w:t>
      </w:r>
      <w:r w:rsidRPr="00C301F6">
        <w:rPr>
          <w:rFonts w:ascii="Rockwell" w:hAnsi="Rockwell" w:cs="Arial"/>
        </w:rPr>
        <w:t>DNA</w:t>
      </w:r>
      <w:r w:rsidRPr="00DF5A06">
        <w:rPr>
          <w:rFonts w:ascii="Rockwell" w:hAnsi="Rockwell" w:cs="Arial"/>
          <w:color w:val="252525"/>
        </w:rPr>
        <w:t xml:space="preserve">. Indivíduos portadores de quimerismo, ao ter seu </w:t>
      </w:r>
      <w:proofErr w:type="gramStart"/>
      <w:r w:rsidRPr="00DF5A06">
        <w:rPr>
          <w:rFonts w:ascii="Rockwell" w:hAnsi="Rockwell" w:cs="Arial"/>
          <w:color w:val="252525"/>
        </w:rPr>
        <w:t>DNA</w:t>
      </w:r>
      <w:proofErr w:type="gramEnd"/>
      <w:r w:rsidRPr="00DF5A06">
        <w:rPr>
          <w:rFonts w:ascii="Rockwell" w:hAnsi="Rockwell" w:cs="Arial"/>
          <w:color w:val="252525"/>
        </w:rPr>
        <w:t xml:space="preserve"> comparado ao de filhos, pais e irmãos, mostr</w:t>
      </w:r>
      <w:r w:rsidR="00415E7F">
        <w:rPr>
          <w:rFonts w:ascii="Rockwell" w:hAnsi="Rockwell" w:cs="Arial"/>
          <w:color w:val="252525"/>
        </w:rPr>
        <w:t xml:space="preserve">aram resultados surpreendentes: </w:t>
      </w:r>
      <w:r w:rsidRPr="00DF5A06">
        <w:rPr>
          <w:rFonts w:ascii="Rockwell" w:hAnsi="Rockwell" w:cs="Arial"/>
          <w:color w:val="252525"/>
        </w:rPr>
        <w:t xml:space="preserve">Em um dos casos, uma mãe ao fazer um testes de paternidade em seus filhos para provar quem era o pai deles, resultou, em um primeiro momento, que a mesma não poderia </w:t>
      </w:r>
      <w:r w:rsidR="00415E7F">
        <w:rPr>
          <w:rFonts w:ascii="Rockwell" w:hAnsi="Rockwell" w:cs="Arial"/>
          <w:color w:val="252525"/>
        </w:rPr>
        <w:t>ser a mãe dos filhos do suposto. Esse caso vai ser aprofundado mais à frente.</w:t>
      </w:r>
    </w:p>
    <w:p w:rsidR="00854EB0" w:rsidRDefault="00854EB0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</w:p>
    <w:p w:rsidR="00854EB0" w:rsidRDefault="00854EB0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</w:p>
    <w:p w:rsidR="00415E7F" w:rsidRDefault="00415E7F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</w:p>
    <w:p w:rsidR="00415E7F" w:rsidRDefault="00415E7F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</w:p>
    <w:p w:rsidR="00415E7F" w:rsidRDefault="00415E7F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</w:p>
    <w:p w:rsidR="00DF5A06" w:rsidRDefault="00DF5A06" w:rsidP="00DF5A0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Forte"/>
          <w:i/>
          <w:sz w:val="32"/>
          <w:u w:val="single"/>
        </w:rPr>
      </w:pPr>
      <w:r w:rsidRPr="00DF5A06">
        <w:rPr>
          <w:rStyle w:val="Forte"/>
          <w:i/>
          <w:sz w:val="32"/>
          <w:u w:val="single"/>
        </w:rPr>
        <w:lastRenderedPageBreak/>
        <w:t xml:space="preserve">Caso Real </w:t>
      </w:r>
    </w:p>
    <w:p w:rsidR="00415E7F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</w:t>
      </w:r>
      <w:proofErr w:type="spellStart"/>
      <w:r w:rsidRPr="00DF5A06">
        <w:rPr>
          <w:rFonts w:ascii="Rockwell" w:hAnsi="Rockwell"/>
          <w:sz w:val="24"/>
          <w:szCs w:val="24"/>
        </w:rPr>
        <w:t>Fairchild</w:t>
      </w:r>
      <w:proofErr w:type="spellEnd"/>
      <w:r w:rsidRPr="00DF5A06">
        <w:rPr>
          <w:rFonts w:ascii="Rockwell" w:hAnsi="Rockwell"/>
          <w:sz w:val="24"/>
          <w:szCs w:val="24"/>
        </w:rPr>
        <w:t xml:space="preserve"> é um dos casos de quimerismo humano. A revelação deste facto aconteceu aquando do término do seu casamento quando, para pedir a </w:t>
      </w:r>
      <w:r w:rsidR="00415E7F">
        <w:rPr>
          <w:rFonts w:ascii="Rockwell" w:hAnsi="Rockwell"/>
          <w:sz w:val="24"/>
          <w:szCs w:val="24"/>
        </w:rPr>
        <w:t>bene</w:t>
      </w:r>
      <w:r w:rsidR="00415E7F" w:rsidRPr="00DF5A06">
        <w:rPr>
          <w:rFonts w:ascii="Rockwell" w:hAnsi="Rockwell"/>
          <w:sz w:val="24"/>
          <w:szCs w:val="24"/>
        </w:rPr>
        <w:t>fic</w:t>
      </w:r>
      <w:r w:rsidR="00415E7F">
        <w:rPr>
          <w:rFonts w:ascii="Rockwell" w:hAnsi="Rockwell"/>
          <w:sz w:val="24"/>
          <w:szCs w:val="24"/>
        </w:rPr>
        <w:t>i</w:t>
      </w:r>
      <w:r w:rsidR="00415E7F" w:rsidRPr="00DF5A06">
        <w:rPr>
          <w:rFonts w:ascii="Rockwell" w:hAnsi="Rockwell"/>
          <w:sz w:val="24"/>
          <w:szCs w:val="24"/>
        </w:rPr>
        <w:t>o</w:t>
      </w:r>
      <w:r w:rsidR="00415E7F">
        <w:rPr>
          <w:rFonts w:ascii="Rockwell" w:hAnsi="Rockwell"/>
          <w:sz w:val="24"/>
          <w:szCs w:val="24"/>
        </w:rPr>
        <w:t xml:space="preserve"> </w:t>
      </w:r>
      <w:r w:rsidRPr="00DF5A06">
        <w:rPr>
          <w:rFonts w:ascii="Rockwell" w:hAnsi="Rockwell"/>
          <w:sz w:val="24"/>
          <w:szCs w:val="24"/>
        </w:rPr>
        <w:t>estatal (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estava desempregada e não se conseguia suportar a si e aos filhos) o Ministéri</w:t>
      </w:r>
      <w:r w:rsidR="00415E7F">
        <w:rPr>
          <w:rFonts w:ascii="Rockwell" w:hAnsi="Rockwell"/>
          <w:sz w:val="24"/>
          <w:szCs w:val="24"/>
        </w:rPr>
        <w:t>o Público pediu testes de DNA a</w:t>
      </w:r>
      <w:r w:rsidRPr="00DF5A06">
        <w:rPr>
          <w:rFonts w:ascii="Rockwell" w:hAnsi="Rockwell"/>
          <w:sz w:val="24"/>
          <w:szCs w:val="24"/>
        </w:rPr>
        <w:t xml:space="preserve"> </w:t>
      </w:r>
      <w:proofErr w:type="spellStart"/>
      <w:proofErr w:type="gramStart"/>
      <w:r w:rsidRPr="00DF5A06">
        <w:rPr>
          <w:rFonts w:ascii="Rockwell" w:hAnsi="Rockwell"/>
          <w:sz w:val="24"/>
          <w:szCs w:val="24"/>
        </w:rPr>
        <w:t>Jamie</w:t>
      </w:r>
      <w:proofErr w:type="spellEnd"/>
      <w:r w:rsidRPr="00DF5A06">
        <w:rPr>
          <w:rFonts w:ascii="Rockwell" w:hAnsi="Rockwell"/>
          <w:sz w:val="24"/>
          <w:szCs w:val="24"/>
        </w:rPr>
        <w:t>(</w:t>
      </w:r>
      <w:proofErr w:type="gramEnd"/>
      <w:r w:rsidRPr="00DF5A06">
        <w:rPr>
          <w:rFonts w:ascii="Rockwell" w:hAnsi="Rockwell"/>
          <w:sz w:val="24"/>
          <w:szCs w:val="24"/>
        </w:rPr>
        <w:t xml:space="preserve"> pai da</w:t>
      </w:r>
      <w:r w:rsidR="00415E7F">
        <w:rPr>
          <w:rFonts w:ascii="Rockwell" w:hAnsi="Rockwell"/>
          <w:sz w:val="24"/>
          <w:szCs w:val="24"/>
        </w:rPr>
        <w:t>s</w:t>
      </w:r>
      <w:r w:rsidRPr="00DF5A06">
        <w:rPr>
          <w:rFonts w:ascii="Rockwell" w:hAnsi="Rockwell"/>
          <w:sz w:val="24"/>
          <w:szCs w:val="24"/>
        </w:rPr>
        <w:t xml:space="preserve"> criança</w:t>
      </w:r>
      <w:r w:rsidR="00415E7F">
        <w:rPr>
          <w:rFonts w:ascii="Rockwell" w:hAnsi="Rockwell"/>
          <w:sz w:val="24"/>
          <w:szCs w:val="24"/>
        </w:rPr>
        <w:t>s</w:t>
      </w:r>
      <w:r w:rsidRPr="00DF5A06">
        <w:rPr>
          <w:rFonts w:ascii="Rockwell" w:hAnsi="Rockwell"/>
          <w:sz w:val="24"/>
          <w:szCs w:val="24"/>
        </w:rPr>
        <w:t xml:space="preserve"> e marido de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) e de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>.</w:t>
      </w:r>
    </w:p>
    <w:p w:rsidR="00DF5A06" w:rsidRP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DF5A06">
        <w:rPr>
          <w:rFonts w:ascii="Rockwell" w:hAnsi="Rockwell"/>
          <w:sz w:val="24"/>
          <w:szCs w:val="24"/>
        </w:rPr>
        <w:t xml:space="preserve"> Após a analise dos testes de DNA comprovou-se que </w:t>
      </w:r>
      <w:proofErr w:type="spellStart"/>
      <w:r w:rsidRPr="00DF5A06">
        <w:rPr>
          <w:rFonts w:ascii="Rockwell" w:hAnsi="Rockwell"/>
          <w:sz w:val="24"/>
          <w:szCs w:val="24"/>
        </w:rPr>
        <w:t>Jamie</w:t>
      </w:r>
      <w:proofErr w:type="spellEnd"/>
      <w:r w:rsidRPr="00DF5A06">
        <w:rPr>
          <w:rFonts w:ascii="Rockwell" w:hAnsi="Rockwell"/>
          <w:sz w:val="24"/>
          <w:szCs w:val="24"/>
        </w:rPr>
        <w:t xml:space="preserve"> era o pai das crianças, mas que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não era a mãe. Um teste normal de </w:t>
      </w:r>
      <w:proofErr w:type="gramStart"/>
      <w:r w:rsidRPr="00DF5A06">
        <w:rPr>
          <w:rFonts w:ascii="Rockwell" w:hAnsi="Rockwell"/>
          <w:sz w:val="24"/>
          <w:szCs w:val="24"/>
        </w:rPr>
        <w:t>DNA</w:t>
      </w:r>
      <w:proofErr w:type="gramEnd"/>
      <w:r w:rsidRPr="00DF5A06">
        <w:rPr>
          <w:rFonts w:ascii="Rockwell" w:hAnsi="Rockwell"/>
          <w:sz w:val="24"/>
          <w:szCs w:val="24"/>
        </w:rPr>
        <w:t xml:space="preserve"> fornece </w:t>
      </w:r>
      <w:r w:rsidR="00415E7F">
        <w:rPr>
          <w:rFonts w:ascii="Rockwell" w:hAnsi="Rockwell"/>
          <w:sz w:val="24"/>
          <w:szCs w:val="24"/>
        </w:rPr>
        <w:t xml:space="preserve">uma percentagem </w:t>
      </w:r>
      <w:r w:rsidRPr="00DF5A06">
        <w:rPr>
          <w:rFonts w:ascii="Rockwell" w:hAnsi="Rockwell"/>
          <w:sz w:val="24"/>
          <w:szCs w:val="24"/>
        </w:rPr>
        <w:t xml:space="preserve">de DNA de cada um dos pais, mas neste caso não apareceu qualquer percentagem do DNA de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nos filhos.  </w:t>
      </w:r>
    </w:p>
    <w:p w:rsidR="00415E7F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DF5A06">
        <w:rPr>
          <w:rFonts w:ascii="Rockwell" w:hAnsi="Rockwell"/>
          <w:sz w:val="24"/>
          <w:szCs w:val="24"/>
        </w:rPr>
        <w:t xml:space="preserve">Por sorte,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estava grávida</w:t>
      </w:r>
      <w:r w:rsidR="00415E7F">
        <w:rPr>
          <w:rFonts w:ascii="Rockwell" w:hAnsi="Rockwell"/>
          <w:sz w:val="24"/>
          <w:szCs w:val="24"/>
        </w:rPr>
        <w:t>,</w:t>
      </w:r>
      <w:r w:rsidRPr="00DF5A06">
        <w:rPr>
          <w:rFonts w:ascii="Rockwell" w:hAnsi="Rockwell"/>
          <w:sz w:val="24"/>
          <w:szCs w:val="24"/>
        </w:rPr>
        <w:t xml:space="preserve"> e o Juiz ordenou que houvesse tanto testemunhas no parto, como a</w:t>
      </w:r>
      <w:r w:rsidR="00415E7F">
        <w:rPr>
          <w:rFonts w:ascii="Rockwell" w:hAnsi="Rockwell"/>
          <w:sz w:val="24"/>
          <w:szCs w:val="24"/>
        </w:rPr>
        <w:t xml:space="preserve">mostras de sangue do bebe. </w:t>
      </w:r>
      <w:r w:rsidRPr="00DF5A06">
        <w:rPr>
          <w:rFonts w:ascii="Rockwell" w:hAnsi="Rockwell"/>
          <w:sz w:val="24"/>
          <w:szCs w:val="24"/>
        </w:rPr>
        <w:t xml:space="preserve">Novos testes de </w:t>
      </w:r>
      <w:proofErr w:type="gramStart"/>
      <w:r w:rsidRPr="00DF5A06">
        <w:rPr>
          <w:rFonts w:ascii="Rockwell" w:hAnsi="Rockwell"/>
          <w:sz w:val="24"/>
          <w:szCs w:val="24"/>
        </w:rPr>
        <w:t>DNA</w:t>
      </w:r>
      <w:proofErr w:type="gramEnd"/>
      <w:r w:rsidRPr="00DF5A06">
        <w:rPr>
          <w:rFonts w:ascii="Rockwell" w:hAnsi="Rockwell"/>
          <w:sz w:val="24"/>
          <w:szCs w:val="24"/>
        </w:rPr>
        <w:t xml:space="preserve"> foram efetuados, mas os resultados mantiveram-se. </w:t>
      </w:r>
    </w:p>
    <w:p w:rsidR="00DF5A06" w:rsidRP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DF5A06">
        <w:rPr>
          <w:rFonts w:ascii="Rockwell" w:hAnsi="Rockwell"/>
          <w:sz w:val="24"/>
          <w:szCs w:val="24"/>
        </w:rPr>
        <w:t xml:space="preserve">Geneticamente falando,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não era a mãe.</w:t>
      </w:r>
    </w:p>
    <w:p w:rsidR="00DF5A06" w:rsidRP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DF5A06">
        <w:rPr>
          <w:rFonts w:ascii="Rockwell" w:hAnsi="Rockwell"/>
          <w:sz w:val="24"/>
          <w:szCs w:val="24"/>
        </w:rPr>
        <w:t xml:space="preserve">O problema acabou por ser resolvido quando um promotor encontrou um artigo numa revista </w:t>
      </w:r>
      <w:r w:rsidR="00415E7F" w:rsidRPr="00DF5A06">
        <w:rPr>
          <w:rFonts w:ascii="Rockwell" w:hAnsi="Rockwell"/>
          <w:sz w:val="24"/>
          <w:szCs w:val="24"/>
        </w:rPr>
        <w:t>científica</w:t>
      </w:r>
      <w:r w:rsidRPr="00DF5A06">
        <w:rPr>
          <w:rFonts w:ascii="Rockwell" w:hAnsi="Rockwell"/>
          <w:sz w:val="24"/>
          <w:szCs w:val="24"/>
        </w:rPr>
        <w:t xml:space="preserve"> de um caso semelhante. O MP sugeriu essa possibilidade aos advogados de </w:t>
      </w:r>
      <w:proofErr w:type="spellStart"/>
      <w:r w:rsidRPr="00DF5A06">
        <w:rPr>
          <w:rFonts w:ascii="Rockwell" w:hAnsi="Rockwell"/>
          <w:sz w:val="24"/>
          <w:szCs w:val="24"/>
        </w:rPr>
        <w:t>L.Fairchild</w:t>
      </w:r>
      <w:proofErr w:type="spellEnd"/>
      <w:r w:rsidRPr="00DF5A06">
        <w:rPr>
          <w:rFonts w:ascii="Rockwell" w:hAnsi="Rockwell"/>
          <w:sz w:val="24"/>
          <w:szCs w:val="24"/>
        </w:rPr>
        <w:t xml:space="preserve"> que providenciaram mais testes. O </w:t>
      </w:r>
      <w:proofErr w:type="gramStart"/>
      <w:r w:rsidRPr="00DF5A06">
        <w:rPr>
          <w:rFonts w:ascii="Rockwell" w:hAnsi="Rockwell"/>
          <w:sz w:val="24"/>
          <w:szCs w:val="24"/>
        </w:rPr>
        <w:t>DNA</w:t>
      </w:r>
      <w:proofErr w:type="gramEnd"/>
      <w:r w:rsidRPr="00DF5A06">
        <w:rPr>
          <w:rFonts w:ascii="Rockwell" w:hAnsi="Rockwell"/>
          <w:sz w:val="24"/>
          <w:szCs w:val="24"/>
        </w:rPr>
        <w:t xml:space="preserve"> dos filhos de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coincidiu com o DNA da avó dos mesmos</w:t>
      </w:r>
    </w:p>
    <w:p w:rsid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DF5A06">
        <w:rPr>
          <w:rFonts w:ascii="Rockwell" w:hAnsi="Rockwell"/>
          <w:sz w:val="24"/>
          <w:szCs w:val="24"/>
        </w:rPr>
        <w:t xml:space="preserve">A explicação para este acontecimento deve-se ao facto de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conter dois conjuntos de </w:t>
      </w:r>
      <w:proofErr w:type="gramStart"/>
      <w:r w:rsidRPr="00DF5A06">
        <w:rPr>
          <w:rFonts w:ascii="Rockwell" w:hAnsi="Rockwell"/>
          <w:sz w:val="24"/>
          <w:szCs w:val="24"/>
        </w:rPr>
        <w:t>DNA</w:t>
      </w:r>
      <w:proofErr w:type="gramEnd"/>
      <w:r w:rsidRPr="00DF5A06">
        <w:rPr>
          <w:rFonts w:ascii="Rockwell" w:hAnsi="Rockwell"/>
          <w:sz w:val="24"/>
          <w:szCs w:val="24"/>
        </w:rPr>
        <w:t xml:space="preserve">. Amostras retiradas de diferentes zonas do corpo de </w:t>
      </w:r>
      <w:proofErr w:type="spellStart"/>
      <w:r w:rsidRPr="00DF5A06">
        <w:rPr>
          <w:rFonts w:ascii="Rockwell" w:hAnsi="Rockwell"/>
          <w:sz w:val="24"/>
          <w:szCs w:val="24"/>
        </w:rPr>
        <w:t>Lydia</w:t>
      </w:r>
      <w:proofErr w:type="spellEnd"/>
      <w:r w:rsidRPr="00DF5A06">
        <w:rPr>
          <w:rFonts w:ascii="Rockwell" w:hAnsi="Rockwell"/>
          <w:sz w:val="24"/>
          <w:szCs w:val="24"/>
        </w:rPr>
        <w:t xml:space="preserve"> indicariam isso.</w:t>
      </w:r>
    </w:p>
    <w:p w:rsid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p w:rsid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p w:rsidR="00DF5A06" w:rsidRDefault="00DF5A06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p w:rsidR="00415E7F" w:rsidRDefault="00415E7F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p w:rsidR="00415E7F" w:rsidRDefault="00415E7F" w:rsidP="00DF5A06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p w:rsidR="00415E7F" w:rsidRDefault="00415E7F" w:rsidP="00DF5A06">
      <w:pPr>
        <w:pStyle w:val="CitaoIntensa"/>
        <w:rPr>
          <w:sz w:val="40"/>
        </w:rPr>
      </w:pPr>
      <w:r>
        <w:rPr>
          <w:sz w:val="40"/>
        </w:rPr>
        <w:lastRenderedPageBreak/>
        <w:t>Diferença entre:</w:t>
      </w:r>
    </w:p>
    <w:p w:rsidR="00DF5A06" w:rsidRPr="00DF5A06" w:rsidRDefault="00415E7F" w:rsidP="00415E7F">
      <w:pPr>
        <w:pStyle w:val="CitaoIntensa"/>
        <w:rPr>
          <w:sz w:val="40"/>
        </w:rPr>
      </w:pPr>
      <w:r>
        <w:rPr>
          <w:sz w:val="40"/>
        </w:rPr>
        <w:t xml:space="preserve"> </w:t>
      </w:r>
      <w:proofErr w:type="spellStart"/>
      <w:r w:rsidRPr="00415E7F">
        <w:rPr>
          <w:sz w:val="36"/>
        </w:rPr>
        <w:t>Quimerismo</w:t>
      </w:r>
      <w:proofErr w:type="spellEnd"/>
      <w:r>
        <w:rPr>
          <w:sz w:val="36"/>
        </w:rPr>
        <w:t xml:space="preserve"> </w:t>
      </w:r>
      <w:r w:rsidRPr="00415E7F">
        <w:rPr>
          <w:sz w:val="36"/>
        </w:rPr>
        <w:t>/</w:t>
      </w:r>
      <w:r>
        <w:rPr>
          <w:sz w:val="36"/>
        </w:rPr>
        <w:t xml:space="preserve"> </w:t>
      </w:r>
      <w:proofErr w:type="spellStart"/>
      <w:r w:rsidRPr="00415E7F">
        <w:rPr>
          <w:sz w:val="36"/>
        </w:rPr>
        <w:t>Mosaicismo</w:t>
      </w:r>
      <w:proofErr w:type="spellEnd"/>
      <w:r>
        <w:rPr>
          <w:sz w:val="36"/>
        </w:rPr>
        <w:t xml:space="preserve"> </w:t>
      </w:r>
      <w:r w:rsidRPr="00415E7F">
        <w:rPr>
          <w:sz w:val="36"/>
        </w:rPr>
        <w:t>/</w:t>
      </w:r>
      <w:r>
        <w:rPr>
          <w:sz w:val="36"/>
        </w:rPr>
        <w:t xml:space="preserve"> </w:t>
      </w:r>
      <w:r w:rsidR="00DF5A06" w:rsidRPr="00415E7F">
        <w:rPr>
          <w:sz w:val="36"/>
        </w:rPr>
        <w:t xml:space="preserve">Hermafroditismo </w:t>
      </w:r>
    </w:p>
    <w:p w:rsidR="00DF5A06" w:rsidRPr="00CE60EF" w:rsidRDefault="00DF5A06" w:rsidP="00DF5A06">
      <w:pPr>
        <w:keepNext/>
        <w:keepLines/>
        <w:spacing w:before="240" w:after="0" w:line="360" w:lineRule="auto"/>
        <w:jc w:val="both"/>
        <w:outlineLvl w:val="0"/>
        <w:rPr>
          <w:rFonts w:ascii="Rockwell" w:eastAsiaTheme="majorEastAsia" w:hAnsi="Rockwell" w:cstheme="majorBidi"/>
          <w:b/>
          <w:i/>
          <w:color w:val="2E74B5" w:themeColor="accent1" w:themeShade="BF"/>
          <w:sz w:val="18"/>
          <w:szCs w:val="18"/>
          <w:u w:val="single"/>
        </w:rPr>
      </w:pPr>
      <w:proofErr w:type="spellStart"/>
      <w:r w:rsidRPr="00CE60EF">
        <w:rPr>
          <w:rFonts w:ascii="Rockwell" w:eastAsiaTheme="majorEastAsia" w:hAnsi="Rockwell" w:cstheme="majorBidi"/>
          <w:b/>
          <w:i/>
          <w:color w:val="2E74B5" w:themeColor="accent1" w:themeShade="BF"/>
          <w:sz w:val="18"/>
          <w:szCs w:val="18"/>
          <w:u w:val="single"/>
        </w:rPr>
        <w:t>Mosaicismo</w:t>
      </w:r>
      <w:proofErr w:type="spellEnd"/>
      <w:r w:rsidRPr="00CE60EF">
        <w:rPr>
          <w:rFonts w:ascii="Rockwell" w:eastAsiaTheme="majorEastAsia" w:hAnsi="Rockwell" w:cstheme="majorBidi"/>
          <w:b/>
          <w:i/>
          <w:color w:val="2E74B5" w:themeColor="accent1" w:themeShade="BF"/>
          <w:sz w:val="18"/>
          <w:szCs w:val="18"/>
          <w:u w:val="single"/>
        </w:rPr>
        <w:t xml:space="preserve">: </w:t>
      </w:r>
    </w:p>
    <w:p w:rsidR="00DF5A06" w:rsidRPr="00CE60EF" w:rsidRDefault="00DF5A06" w:rsidP="00DF5A06">
      <w:pPr>
        <w:spacing w:line="360" w:lineRule="auto"/>
        <w:jc w:val="both"/>
        <w:rPr>
          <w:rFonts w:ascii="Rockwell" w:hAnsi="Rockwell" w:cs="Arial"/>
          <w:color w:val="000000"/>
          <w:sz w:val="18"/>
          <w:szCs w:val="18"/>
          <w:shd w:val="clear" w:color="auto" w:fill="FFFFFF"/>
        </w:rPr>
      </w:pPr>
    </w:p>
    <w:p w:rsidR="00DF5A06" w:rsidRPr="00CE60EF" w:rsidRDefault="00DF5A06" w:rsidP="00DF5A06">
      <w:pPr>
        <w:spacing w:line="360" w:lineRule="auto"/>
        <w:jc w:val="both"/>
        <w:rPr>
          <w:rFonts w:ascii="Rockwell" w:hAnsi="Rockwell" w:cs="Arial"/>
          <w:color w:val="000000"/>
          <w:sz w:val="18"/>
          <w:szCs w:val="18"/>
          <w:shd w:val="clear" w:color="auto" w:fill="FFFFFF"/>
        </w:rPr>
      </w:pPr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 xml:space="preserve">O </w:t>
      </w:r>
      <w:proofErr w:type="spellStart"/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>mosaicismo</w:t>
      </w:r>
      <w:proofErr w:type="spellEnd"/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 xml:space="preserve"> é o nome que se dá a uma falha genética durante o desenvolvimento do embrião. </w:t>
      </w:r>
    </w:p>
    <w:p w:rsidR="00854EB0" w:rsidRPr="00CE60EF" w:rsidRDefault="00DF5A06" w:rsidP="00DF5A06">
      <w:pPr>
        <w:spacing w:line="360" w:lineRule="auto"/>
        <w:jc w:val="both"/>
        <w:rPr>
          <w:rFonts w:ascii="Rockwell" w:hAnsi="Rockwell"/>
          <w:sz w:val="18"/>
          <w:szCs w:val="18"/>
        </w:rPr>
      </w:pPr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 xml:space="preserve">No </w:t>
      </w:r>
      <w:proofErr w:type="spellStart"/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>mosaicismo</w:t>
      </w:r>
      <w:proofErr w:type="spellEnd"/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>, um mesmo indivíduo possui dois ou mais tipos de linhagens celulares diferentes, mas ao contrário do </w:t>
      </w:r>
      <w:r w:rsidRPr="00CE60EF">
        <w:rPr>
          <w:rFonts w:ascii="Rockwell" w:hAnsi="Rockwell" w:cs="Arial"/>
          <w:sz w:val="18"/>
          <w:szCs w:val="18"/>
          <w:shd w:val="clear" w:color="auto" w:fill="FFFFFF"/>
        </w:rPr>
        <w:t>quimerismo</w:t>
      </w:r>
      <w:r w:rsidRPr="00CE60EF">
        <w:rPr>
          <w:rFonts w:ascii="Rockwell" w:hAnsi="Rockwell" w:cs="Arial"/>
          <w:color w:val="000000"/>
          <w:sz w:val="18"/>
          <w:szCs w:val="18"/>
          <w:shd w:val="clear" w:color="auto" w:fill="FFFFFF"/>
        </w:rPr>
        <w:t>, é consequência de modificações nas células de um único embrião, quase sempre como consequência de perda ou duplicação de cromossomos.</w:t>
      </w:r>
    </w:p>
    <w:p w:rsidR="00DF5A06" w:rsidRPr="00CE60EF" w:rsidRDefault="00DF5A06" w:rsidP="00DF5A06">
      <w:pPr>
        <w:keepNext/>
        <w:keepLines/>
        <w:spacing w:before="40" w:after="0" w:line="360" w:lineRule="auto"/>
        <w:jc w:val="both"/>
        <w:outlineLvl w:val="1"/>
        <w:rPr>
          <w:rFonts w:ascii="Rockwell" w:eastAsiaTheme="majorEastAsia" w:hAnsi="Rockwell" w:cstheme="majorBidi"/>
          <w:b/>
          <w:i/>
          <w:color w:val="2E74B5" w:themeColor="accent1" w:themeShade="BF"/>
          <w:sz w:val="18"/>
          <w:szCs w:val="18"/>
          <w:u w:val="single"/>
        </w:rPr>
      </w:pPr>
      <w:r w:rsidRPr="00CE60EF">
        <w:rPr>
          <w:rFonts w:ascii="Rockwell" w:eastAsiaTheme="majorEastAsia" w:hAnsi="Rockwell" w:cstheme="majorBidi"/>
          <w:b/>
          <w:i/>
          <w:color w:val="2E74B5" w:themeColor="accent1" w:themeShade="BF"/>
          <w:sz w:val="18"/>
          <w:szCs w:val="18"/>
          <w:u w:val="single"/>
        </w:rPr>
        <w:t>Hermafroditismo:</w:t>
      </w:r>
    </w:p>
    <w:p w:rsidR="00DF5A06" w:rsidRPr="00CE60EF" w:rsidRDefault="00DF5A06" w:rsidP="00DF5A06">
      <w:pPr>
        <w:shd w:val="clear" w:color="auto" w:fill="FFFFFF"/>
        <w:spacing w:after="270" w:line="360" w:lineRule="auto"/>
        <w:jc w:val="both"/>
        <w:rPr>
          <w:rFonts w:ascii="Rockwell" w:eastAsia="Times New Roman" w:hAnsi="Rockwell" w:cs="Arial"/>
          <w:color w:val="000000"/>
          <w:sz w:val="18"/>
          <w:szCs w:val="18"/>
          <w:lang w:eastAsia="pt-PT"/>
        </w:rPr>
      </w:pPr>
      <w:r w:rsidRP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O hermafrodita humano é o indivíduo que nasce com dois órgãos genitais, tanto masculino quanto feminino, ao mesmo tempo.</w:t>
      </w:r>
    </w:p>
    <w:p w:rsidR="00DF5A06" w:rsidRPr="00CE60EF" w:rsidRDefault="00DF5A06" w:rsidP="00DF5A06">
      <w:pPr>
        <w:shd w:val="clear" w:color="auto" w:fill="FFFFFF"/>
        <w:spacing w:after="270" w:line="360" w:lineRule="auto"/>
        <w:jc w:val="both"/>
        <w:rPr>
          <w:rFonts w:ascii="Rockwell" w:eastAsia="Times New Roman" w:hAnsi="Rockwell" w:cs="Arial"/>
          <w:color w:val="000000"/>
          <w:sz w:val="18"/>
          <w:szCs w:val="18"/>
          <w:lang w:eastAsia="pt-PT"/>
        </w:rPr>
      </w:pPr>
      <w:r w:rsidRP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Portanto, existem duas formas de hermafroditismo, o hermafrodita verdadeiro e o pseudo-hermafrodita.</w:t>
      </w:r>
    </w:p>
    <w:p w:rsidR="00DF5A06" w:rsidRPr="00CE60EF" w:rsidRDefault="00DF5A06" w:rsidP="00DF5A06">
      <w:pPr>
        <w:shd w:val="clear" w:color="auto" w:fill="FFFFFF"/>
        <w:spacing w:after="270" w:line="360" w:lineRule="auto"/>
        <w:jc w:val="both"/>
        <w:rPr>
          <w:rFonts w:ascii="Rockwell" w:eastAsia="Times New Roman" w:hAnsi="Rockwell" w:cs="Arial"/>
          <w:b/>
          <w:i/>
          <w:color w:val="000000"/>
          <w:sz w:val="18"/>
          <w:szCs w:val="18"/>
          <w:u w:val="single"/>
          <w:lang w:eastAsia="pt-PT"/>
        </w:rPr>
      </w:pPr>
      <w:r w:rsidRPr="00CE60EF">
        <w:rPr>
          <w:rFonts w:ascii="Rockwell" w:eastAsia="Times New Roman" w:hAnsi="Rockwell" w:cs="Arial"/>
          <w:b/>
          <w:i/>
          <w:color w:val="181818"/>
          <w:sz w:val="18"/>
          <w:szCs w:val="18"/>
          <w:u w:val="single"/>
          <w:lang w:eastAsia="pt-PT"/>
        </w:rPr>
        <w:t>Hermafrodita verdadeiro</w:t>
      </w:r>
    </w:p>
    <w:p w:rsidR="00DF5A06" w:rsidRPr="00CE60EF" w:rsidRDefault="00DF5A06" w:rsidP="00DF5A06">
      <w:pPr>
        <w:shd w:val="clear" w:color="auto" w:fill="FFFFFF"/>
        <w:spacing w:after="270" w:line="360" w:lineRule="auto"/>
        <w:jc w:val="both"/>
        <w:rPr>
          <w:rFonts w:ascii="Rockwell" w:eastAsia="Times New Roman" w:hAnsi="Rockwell" w:cs="Arial"/>
          <w:color w:val="000000"/>
          <w:sz w:val="18"/>
          <w:szCs w:val="18"/>
          <w:lang w:eastAsia="pt-PT"/>
        </w:rPr>
      </w:pPr>
      <w:r w:rsidRP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O hermafrodita verdadeiro é um distúrbio raro em que o individuo nasce com ambos os órgãos sexuais femininos e masculinos internos e externos bem formados, embora somente um se desenvolva normalmente, deixando o outro atrofiado.</w:t>
      </w:r>
      <w:bookmarkStart w:id="0" w:name="_GoBack"/>
      <w:bookmarkEnd w:id="0"/>
    </w:p>
    <w:p w:rsidR="00DF5A06" w:rsidRPr="00CE60EF" w:rsidRDefault="00DF5A06" w:rsidP="00DF5A06">
      <w:pPr>
        <w:keepNext/>
        <w:keepLines/>
        <w:shd w:val="clear" w:color="auto" w:fill="FFFFFF"/>
        <w:spacing w:before="375" w:after="210" w:line="360" w:lineRule="auto"/>
        <w:jc w:val="both"/>
        <w:outlineLvl w:val="1"/>
        <w:rPr>
          <w:rFonts w:ascii="Rockwell" w:eastAsiaTheme="majorEastAsia" w:hAnsi="Rockwell" w:cs="Arial"/>
          <w:b/>
          <w:i/>
          <w:color w:val="181818"/>
          <w:sz w:val="18"/>
          <w:szCs w:val="18"/>
          <w:u w:val="single"/>
        </w:rPr>
      </w:pPr>
      <w:proofErr w:type="spellStart"/>
      <w:r w:rsidRPr="00CE60EF">
        <w:rPr>
          <w:rFonts w:ascii="Rockwell" w:eastAsiaTheme="majorEastAsia" w:hAnsi="Rockwell" w:cs="Arial"/>
          <w:b/>
          <w:i/>
          <w:color w:val="181818"/>
          <w:sz w:val="18"/>
          <w:szCs w:val="18"/>
          <w:u w:val="single"/>
        </w:rPr>
        <w:t>Pseudo-Hermafroditismo</w:t>
      </w:r>
      <w:proofErr w:type="spellEnd"/>
    </w:p>
    <w:p w:rsidR="00DF5A06" w:rsidRPr="00CE60EF" w:rsidRDefault="00CE60EF" w:rsidP="00CE60EF">
      <w:pPr>
        <w:pStyle w:val="PargrafodaLista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Rockwell" w:hAnsi="Rockwell" w:cs="Arial"/>
          <w:color w:val="000000"/>
          <w:sz w:val="18"/>
          <w:szCs w:val="18"/>
          <w:lang w:eastAsia="pt-PT"/>
        </w:rPr>
      </w:pPr>
      <w:r>
        <w:rPr>
          <w:rFonts w:ascii="Rockwell" w:hAnsi="Rockwell" w:cs="Arial"/>
          <w:color w:val="000000"/>
          <w:sz w:val="18"/>
          <w:szCs w:val="18"/>
          <w:lang w:eastAsia="pt-PT"/>
        </w:rPr>
        <w:t>É</w:t>
      </w:r>
      <w:r w:rsidR="00DF5A06" w:rsidRPr="00CE60EF">
        <w:rPr>
          <w:rFonts w:ascii="Rockwell" w:hAnsi="Rockwell" w:cs="Arial"/>
          <w:color w:val="000000"/>
          <w:sz w:val="18"/>
          <w:szCs w:val="18"/>
          <w:lang w:eastAsia="pt-PT"/>
        </w:rPr>
        <w:t xml:space="preserve"> o </w:t>
      </w:r>
      <w:proofErr w:type="spellStart"/>
      <w:r w:rsidR="00DF5A06" w:rsidRPr="00CE60EF">
        <w:rPr>
          <w:rFonts w:ascii="Rockwell" w:hAnsi="Rockwell" w:cs="Arial"/>
          <w:color w:val="000000"/>
          <w:sz w:val="18"/>
          <w:szCs w:val="18"/>
          <w:lang w:eastAsia="pt-PT"/>
        </w:rPr>
        <w:t>distúrbio</w:t>
      </w:r>
      <w:proofErr w:type="spellEnd"/>
      <w:r w:rsidR="00DF5A06" w:rsidRPr="00CE60EF">
        <w:rPr>
          <w:rFonts w:ascii="Rockwell" w:hAnsi="Rockwell" w:cs="Arial"/>
          <w:color w:val="000000"/>
          <w:sz w:val="18"/>
          <w:szCs w:val="18"/>
          <w:lang w:eastAsia="pt-PT"/>
        </w:rPr>
        <w:t xml:space="preserve"> </w:t>
      </w:r>
      <w:proofErr w:type="spellStart"/>
      <w:r w:rsidR="00DF5A06" w:rsidRPr="00CE60EF">
        <w:rPr>
          <w:rFonts w:ascii="Rockwell" w:hAnsi="Rockwell" w:cs="Arial"/>
          <w:color w:val="000000"/>
          <w:sz w:val="18"/>
          <w:szCs w:val="18"/>
          <w:lang w:eastAsia="pt-PT"/>
        </w:rPr>
        <w:t>mais</w:t>
      </w:r>
      <w:proofErr w:type="spellEnd"/>
      <w:r w:rsidR="00DF5A06" w:rsidRPr="00CE60EF">
        <w:rPr>
          <w:rFonts w:ascii="Rockwell" w:hAnsi="Rockwell" w:cs="Arial"/>
          <w:color w:val="000000"/>
          <w:sz w:val="18"/>
          <w:szCs w:val="18"/>
          <w:lang w:eastAsia="pt-PT"/>
        </w:rPr>
        <w:t xml:space="preserve"> comum entre os hermafroditas.</w:t>
      </w:r>
    </w:p>
    <w:p w:rsidR="00DF5A06" w:rsidRPr="00CE60EF" w:rsidRDefault="00DF5A06" w:rsidP="00DF5A06">
      <w:pPr>
        <w:keepNext/>
        <w:keepLines/>
        <w:shd w:val="clear" w:color="auto" w:fill="FFFFFF"/>
        <w:spacing w:after="0" w:line="360" w:lineRule="auto"/>
        <w:jc w:val="both"/>
        <w:outlineLvl w:val="3"/>
        <w:rPr>
          <w:rFonts w:ascii="Rockwell" w:eastAsiaTheme="majorEastAsia" w:hAnsi="Rockwell" w:cs="Arial"/>
          <w:i/>
          <w:iCs/>
          <w:color w:val="181818"/>
          <w:sz w:val="18"/>
          <w:szCs w:val="18"/>
          <w:u w:val="single"/>
        </w:rPr>
      </w:pPr>
      <w:r w:rsidRPr="00CE60EF">
        <w:rPr>
          <w:rFonts w:ascii="Rockwell" w:eastAsiaTheme="majorEastAsia" w:hAnsi="Rockwell" w:cs="Arial"/>
          <w:i/>
          <w:iCs/>
          <w:color w:val="181818"/>
          <w:sz w:val="18"/>
          <w:szCs w:val="18"/>
          <w:u w:val="single"/>
        </w:rPr>
        <w:t>Pseudo-hermafrodita feminino</w:t>
      </w:r>
    </w:p>
    <w:p w:rsidR="00DF5A06" w:rsidRPr="00CE60EF" w:rsidRDefault="00DF5A06" w:rsidP="00DF5A06">
      <w:pPr>
        <w:shd w:val="clear" w:color="auto" w:fill="FFFFFF"/>
        <w:spacing w:after="270" w:line="360" w:lineRule="auto"/>
        <w:jc w:val="both"/>
        <w:rPr>
          <w:rFonts w:ascii="Rockwell" w:eastAsia="Times New Roman" w:hAnsi="Rockwell" w:cs="Arial"/>
          <w:color w:val="000000"/>
          <w:sz w:val="18"/>
          <w:szCs w:val="18"/>
          <w:lang w:eastAsia="pt-PT"/>
        </w:rPr>
      </w:pPr>
      <w:r w:rsidRP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O pseudo-hermafrodita feminino é aquele que nasce com ovários, mas que possui a genitália masculina externa aparentemente bem definida.</w:t>
      </w:r>
    </w:p>
    <w:p w:rsidR="00DF5A06" w:rsidRPr="00CE60EF" w:rsidRDefault="00DF5A06" w:rsidP="00DF5A06">
      <w:pPr>
        <w:keepNext/>
        <w:keepLines/>
        <w:shd w:val="clear" w:color="auto" w:fill="FFFFFF"/>
        <w:spacing w:after="0" w:line="360" w:lineRule="auto"/>
        <w:jc w:val="both"/>
        <w:outlineLvl w:val="3"/>
        <w:rPr>
          <w:rFonts w:ascii="Rockwell" w:eastAsiaTheme="majorEastAsia" w:hAnsi="Rockwell" w:cs="Arial"/>
          <w:i/>
          <w:iCs/>
          <w:color w:val="181818"/>
          <w:sz w:val="18"/>
          <w:szCs w:val="18"/>
          <w:u w:val="single"/>
        </w:rPr>
      </w:pPr>
      <w:r w:rsidRPr="00CE60EF">
        <w:rPr>
          <w:rFonts w:ascii="Rockwell" w:eastAsiaTheme="majorEastAsia" w:hAnsi="Rockwell" w:cs="Arial"/>
          <w:i/>
          <w:iCs/>
          <w:color w:val="181818"/>
          <w:sz w:val="18"/>
          <w:szCs w:val="18"/>
          <w:u w:val="single"/>
        </w:rPr>
        <w:t>Pseudo-hermafrodita masculino</w:t>
      </w:r>
    </w:p>
    <w:p w:rsidR="00DF5A06" w:rsidRPr="00CE60EF" w:rsidRDefault="00DF5A06" w:rsidP="00CE60EF">
      <w:pPr>
        <w:shd w:val="clear" w:color="auto" w:fill="FFFFFF"/>
        <w:spacing w:after="270" w:line="360" w:lineRule="auto"/>
        <w:jc w:val="both"/>
        <w:rPr>
          <w:rFonts w:ascii="Rockwell" w:eastAsia="Times New Roman" w:hAnsi="Rockwell" w:cs="Arial"/>
          <w:color w:val="000000"/>
          <w:sz w:val="18"/>
          <w:szCs w:val="18"/>
          <w:lang w:eastAsia="pt-PT"/>
        </w:rPr>
      </w:pPr>
      <w:r w:rsidRP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O pseudo-hermafrodita masculino é aquele que nasce com a genitália feminina, mas os testículos estão alojad</w:t>
      </w:r>
      <w:r w:rsid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os dentro da cavidade pélvica. N</w:t>
      </w:r>
      <w:r w:rsidRPr="00CE60EF">
        <w:rPr>
          <w:rFonts w:ascii="Rockwell" w:eastAsia="Times New Roman" w:hAnsi="Rockwell" w:cs="Arial"/>
          <w:color w:val="000000"/>
          <w:sz w:val="18"/>
          <w:szCs w:val="18"/>
          <w:lang w:eastAsia="pt-PT"/>
        </w:rPr>
        <w:t>ão possui ovários nem útero.</w:t>
      </w:r>
    </w:p>
    <w:p w:rsidR="00DF5A06" w:rsidRPr="00DF5A06" w:rsidRDefault="00DF5A06" w:rsidP="00DF5A06">
      <w:pPr>
        <w:rPr>
          <w:rStyle w:val="Forte"/>
          <w:b w:val="0"/>
          <w:sz w:val="32"/>
        </w:rPr>
      </w:pPr>
    </w:p>
    <w:p w:rsidR="00DF5A06" w:rsidRPr="00DF5A06" w:rsidRDefault="00DF5A06" w:rsidP="00DF5A06"/>
    <w:sectPr w:rsidR="00DF5A06" w:rsidRPr="00DF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F0" w:rsidRDefault="00BB5EF0" w:rsidP="00854EB0">
      <w:pPr>
        <w:spacing w:after="0" w:line="240" w:lineRule="auto"/>
      </w:pPr>
      <w:r>
        <w:separator/>
      </w:r>
    </w:p>
  </w:endnote>
  <w:endnote w:type="continuationSeparator" w:id="0">
    <w:p w:rsidR="00BB5EF0" w:rsidRDefault="00BB5EF0" w:rsidP="008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F0" w:rsidRDefault="00BB5EF0" w:rsidP="00854EB0">
      <w:pPr>
        <w:spacing w:after="0" w:line="240" w:lineRule="auto"/>
      </w:pPr>
      <w:r>
        <w:separator/>
      </w:r>
    </w:p>
  </w:footnote>
  <w:footnote w:type="continuationSeparator" w:id="0">
    <w:p w:rsidR="00BB5EF0" w:rsidRDefault="00BB5EF0" w:rsidP="0085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B45FD"/>
    <w:multiLevelType w:val="hybridMultilevel"/>
    <w:tmpl w:val="9FCE3CDE"/>
    <w:lvl w:ilvl="0" w:tplc="D11EF26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464"/>
    <w:multiLevelType w:val="hybridMultilevel"/>
    <w:tmpl w:val="77627F84"/>
    <w:lvl w:ilvl="0" w:tplc="D11EF26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8"/>
    <w:rsid w:val="000D394D"/>
    <w:rsid w:val="001401A8"/>
    <w:rsid w:val="00286579"/>
    <w:rsid w:val="003D3D47"/>
    <w:rsid w:val="00415E7F"/>
    <w:rsid w:val="00663A50"/>
    <w:rsid w:val="00854EB0"/>
    <w:rsid w:val="00BB5EF0"/>
    <w:rsid w:val="00C301F6"/>
    <w:rsid w:val="00CE60EF"/>
    <w:rsid w:val="00D5338C"/>
    <w:rsid w:val="00DF5A06"/>
    <w:rsid w:val="00E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8F0C-9604-4475-9F22-16A8AAB4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arter"/>
    <w:uiPriority w:val="30"/>
    <w:qFormat/>
    <w:rsid w:val="001401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401A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D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DF5A06"/>
  </w:style>
  <w:style w:type="character" w:customStyle="1" w:styleId="a">
    <w:name w:val="a"/>
    <w:basedOn w:val="Tipodeletrapredefinidodopargrafo"/>
    <w:rsid w:val="00DF5A06"/>
  </w:style>
  <w:style w:type="character" w:styleId="Forte">
    <w:name w:val="Strong"/>
    <w:basedOn w:val="Tipodeletrapredefinidodopargrafo"/>
    <w:uiPriority w:val="22"/>
    <w:qFormat/>
    <w:rsid w:val="00DF5A06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DF5A06"/>
    <w:rPr>
      <w:color w:val="0000FF"/>
      <w:u w:val="single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54EB0"/>
    <w:p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54EB0"/>
    <w:rPr>
      <w:rFonts w:eastAsiaTheme="minorEastAsia"/>
      <w:color w:val="5A5A5A" w:themeColor="text1" w:themeTint="A5"/>
      <w:spacing w:val="15"/>
      <w:lang w:val="en-US"/>
    </w:rPr>
  </w:style>
  <w:style w:type="paragraph" w:styleId="PargrafodaLista">
    <w:name w:val="List Paragraph"/>
    <w:basedOn w:val="Normal"/>
    <w:uiPriority w:val="34"/>
    <w:qFormat/>
    <w:rsid w:val="00854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85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4EB0"/>
  </w:style>
  <w:style w:type="paragraph" w:styleId="Rodap">
    <w:name w:val="footer"/>
    <w:basedOn w:val="Normal"/>
    <w:link w:val="RodapCarter"/>
    <w:uiPriority w:val="99"/>
    <w:unhideWhenUsed/>
    <w:rsid w:val="0085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E80D-F9D4-47A1-89F9-D68CA634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Maia</dc:creator>
  <cp:keywords/>
  <dc:description/>
  <cp:lastModifiedBy>Pedro Rego</cp:lastModifiedBy>
  <cp:revision>4</cp:revision>
  <dcterms:created xsi:type="dcterms:W3CDTF">2016-06-01T09:37:00Z</dcterms:created>
  <dcterms:modified xsi:type="dcterms:W3CDTF">2016-06-01T10:25:00Z</dcterms:modified>
</cp:coreProperties>
</file>